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54EC" w14:textId="77777777" w:rsidR="0029357C" w:rsidRPr="00A90820" w:rsidRDefault="00CB678A" w:rsidP="0029357C">
      <w:pPr>
        <w:sectPr w:rsidR="0029357C" w:rsidRPr="00A90820" w:rsidSect="002A3A70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722" w:right="851" w:bottom="1701" w:left="1418" w:header="567" w:footer="567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C44F83A" wp14:editId="0CF3A9E2">
                <wp:simplePos x="0" y="0"/>
                <wp:positionH relativeFrom="margin">
                  <wp:posOffset>-374015</wp:posOffset>
                </wp:positionH>
                <wp:positionV relativeFrom="page">
                  <wp:posOffset>3899535</wp:posOffset>
                </wp:positionV>
                <wp:extent cx="6677660" cy="1257300"/>
                <wp:effectExtent l="0" t="0" r="0" b="0"/>
                <wp:wrapTight wrapText="bothSides">
                  <wp:wrapPolygon edited="0">
                    <wp:start x="0" y="0"/>
                    <wp:lineTo x="0" y="21273"/>
                    <wp:lineTo x="21567" y="21273"/>
                    <wp:lineTo x="21567" y="0"/>
                    <wp:lineTo x="0" y="0"/>
                  </wp:wrapPolygon>
                </wp:wrapTight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66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FB336" w14:textId="77777777" w:rsidR="00F04E28" w:rsidRPr="00822BA3" w:rsidRDefault="00F04E28" w:rsidP="00B94D42">
                            <w:pPr>
                              <w:pStyle w:val="AddressBold"/>
                              <w:spacing w:line="480" w:lineRule="exact"/>
                              <w:rPr>
                                <w:rFonts w:ascii="Helvetica" w:hAnsi="Helvetica"/>
                                <w:color w:val="00559B"/>
                                <w:sz w:val="28"/>
                              </w:rPr>
                            </w:pPr>
                            <w:r w:rsidRPr="00B94D42">
                              <w:rPr>
                                <w:rFonts w:ascii="Helvetica" w:hAnsi="Helvetica"/>
                                <w:b w:val="0"/>
                                <w:color w:val="FFFFFF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Helvetica" w:hAnsi="Helvetica"/>
                                <w:color w:val="FFFFFF"/>
                                <w:sz w:val="28"/>
                              </w:rPr>
                              <w:t xml:space="preserve"> Commercial Proposal for</w:t>
                            </w:r>
                          </w:p>
                          <w:p w14:paraId="5B8B0591" w14:textId="77777777" w:rsidR="00F04E28" w:rsidRPr="00822BA3" w:rsidRDefault="00F04E28" w:rsidP="00100922">
                            <w:pPr>
                              <w:pStyle w:val="AddressBold"/>
                              <w:spacing w:before="240" w:line="600" w:lineRule="exact"/>
                              <w:rPr>
                                <w:rFonts w:ascii="Helvetica" w:hAnsi="Helvetica"/>
                                <w:b w:val="0"/>
                                <w:color w:val="00559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color w:val="00559B"/>
                                <w:sz w:val="52"/>
                                <w:szCs w:val="52"/>
                              </w:rPr>
                              <w:t xml:space="preserve">Reference Access and Interconnection Offer </w:t>
                            </w:r>
                            <w:r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>Sub Annex C-FI 01</w:t>
                            </w:r>
                            <w:r w:rsidRPr="00B04545"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 xml:space="preserve">Fixed </w:t>
                            </w:r>
                            <w:r w:rsidRPr="00CF3E22"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 xml:space="preserve">Ancillary </w:t>
                            </w:r>
                            <w:r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>Service</w:t>
                            </w:r>
                            <w:r w:rsidRPr="00CF3E22">
                              <w:rPr>
                                <w:rFonts w:ascii="Helvetica" w:hAnsi="Helvetica"/>
                                <w:b w:val="0"/>
                                <w:color w:val="00559B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4F8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9.45pt;margin-top:307.05pt;width:525.8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" o:allowoverlap="f" filled="f" stroked="f">
                <v:textbox inset="0,0,0,0">
                  <w:txbxContent>
                    <w:p w14:paraId="3BFFB336" w14:textId="77777777" w:rsidR="00F04E28" w:rsidRPr="00822BA3" w:rsidRDefault="00F04E28" w:rsidP="00B94D42">
                      <w:pPr>
                        <w:pStyle w:val="AddressBold"/>
                        <w:spacing w:line="480" w:lineRule="exact"/>
                        <w:rPr>
                          <w:rFonts w:ascii="Helvetica" w:hAnsi="Helvetica"/>
                          <w:color w:val="00559B"/>
                          <w:sz w:val="28"/>
                        </w:rPr>
                      </w:pPr>
                      <w:r w:rsidRPr="00B94D42">
                        <w:rPr>
                          <w:rFonts w:ascii="Helvetica" w:hAnsi="Helvetica"/>
                          <w:b w:val="0"/>
                          <w:color w:val="FFFFFF"/>
                          <w:sz w:val="28"/>
                        </w:rPr>
                        <w:t>1.</w:t>
                      </w:r>
                      <w:r>
                        <w:rPr>
                          <w:rFonts w:ascii="Helvetica" w:hAnsi="Helvetica"/>
                          <w:color w:val="FFFFFF"/>
                          <w:sz w:val="28"/>
                        </w:rPr>
                        <w:t xml:space="preserve"> Commercial Proposal for</w:t>
                      </w:r>
                    </w:p>
                    <w:p w14:paraId="5B8B0591" w14:textId="77777777" w:rsidR="00F04E28" w:rsidRPr="00822BA3" w:rsidRDefault="00F04E28" w:rsidP="00100922">
                      <w:pPr>
                        <w:pStyle w:val="AddressBold"/>
                        <w:spacing w:before="240" w:line="600" w:lineRule="exact"/>
                        <w:rPr>
                          <w:rFonts w:ascii="Helvetica" w:hAnsi="Helvetica"/>
                          <w:b w:val="0"/>
                          <w:color w:val="00559B"/>
                          <w:sz w:val="52"/>
                          <w:szCs w:val="52"/>
                        </w:rPr>
                      </w:pPr>
                      <w:r>
                        <w:rPr>
                          <w:rFonts w:ascii="Helvetica" w:hAnsi="Helvetica"/>
                          <w:b w:val="0"/>
                          <w:color w:val="00559B"/>
                          <w:sz w:val="52"/>
                          <w:szCs w:val="52"/>
                        </w:rPr>
                        <w:t xml:space="preserve">Reference Access and Interconnection Offer </w:t>
                      </w:r>
                      <w:r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>Sub Annex C-FI 01</w:t>
                      </w:r>
                      <w:r w:rsidRPr="00B04545"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 xml:space="preserve">Fixed </w:t>
                      </w:r>
                      <w:r w:rsidRPr="00CF3E22"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 xml:space="preserve">Ancillary </w:t>
                      </w:r>
                      <w:r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>Service</w:t>
                      </w:r>
                      <w:r w:rsidRPr="00CF3E22">
                        <w:rPr>
                          <w:rFonts w:ascii="Helvetica" w:hAnsi="Helvetica"/>
                          <w:b w:val="0"/>
                          <w:color w:val="00559B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C8EA49" wp14:editId="08D0F2A7">
                <wp:simplePos x="0" y="0"/>
                <wp:positionH relativeFrom="page">
                  <wp:posOffset>519430</wp:posOffset>
                </wp:positionH>
                <wp:positionV relativeFrom="page">
                  <wp:posOffset>5499100</wp:posOffset>
                </wp:positionV>
                <wp:extent cx="2915285" cy="160909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D649A" w14:textId="77777777" w:rsidR="00F04E28" w:rsidRPr="002A3A70" w:rsidRDefault="00F04E28" w:rsidP="0029357C">
                            <w:pPr>
                              <w:spacing w:before="120"/>
                            </w:pPr>
                          </w:p>
                          <w:p w14:paraId="3799515F" w14:textId="77777777" w:rsidR="00F04E28" w:rsidRPr="002A3A70" w:rsidRDefault="00F04E28" w:rsidP="0029357C">
                            <w:pPr>
                              <w:spacing w:before="120"/>
                            </w:pPr>
                          </w:p>
                          <w:p w14:paraId="0FD372CB" w14:textId="77777777" w:rsidR="00F04E28" w:rsidRPr="002A3A70" w:rsidRDefault="00F04E28" w:rsidP="0029357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EA49" id="Text Box 8" o:spid="_x0000_s1027" type="#_x0000_t202" style="position:absolute;margin-left:40.9pt;margin-top:433pt;width:229.55pt;height:126.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" filled="f" stroked="f">
                <v:textbox inset="0,0,0,0">
                  <w:txbxContent>
                    <w:p w14:paraId="59CD649A" w14:textId="77777777" w:rsidR="00F04E28" w:rsidRPr="002A3A70" w:rsidRDefault="00F04E28" w:rsidP="0029357C">
                      <w:pPr>
                        <w:spacing w:before="120"/>
                      </w:pPr>
                    </w:p>
                    <w:p w14:paraId="3799515F" w14:textId="77777777" w:rsidR="00F04E28" w:rsidRPr="002A3A70" w:rsidRDefault="00F04E28" w:rsidP="0029357C">
                      <w:pPr>
                        <w:spacing w:before="120"/>
                      </w:pPr>
                    </w:p>
                    <w:p w14:paraId="0FD372CB" w14:textId="77777777" w:rsidR="00F04E28" w:rsidRPr="002A3A70" w:rsidRDefault="00F04E28" w:rsidP="0029357C">
                      <w:pPr>
                        <w:spacing w:before="1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E9A41F" w14:textId="77777777" w:rsidR="00761CEB" w:rsidRPr="00A90820" w:rsidRDefault="00761CEB">
      <w:pPr>
        <w:spacing w:after="0" w:line="240" w:lineRule="auto"/>
      </w:pPr>
    </w:p>
    <w:p w14:paraId="184A108E" w14:textId="77777777" w:rsidR="003F41F3" w:rsidRPr="00A90820" w:rsidRDefault="003F41F3" w:rsidP="00100922">
      <w:pPr>
        <w:spacing w:after="0" w:line="240" w:lineRule="auto"/>
        <w:rPr>
          <w:color w:val="4A93D1"/>
          <w:sz w:val="32"/>
          <w:szCs w:val="32"/>
          <w:u w:val="single"/>
        </w:rPr>
      </w:pPr>
      <w:r w:rsidRPr="00A90820">
        <w:rPr>
          <w:color w:val="4A93D1"/>
          <w:sz w:val="32"/>
          <w:szCs w:val="32"/>
          <w:u w:val="single"/>
        </w:rPr>
        <w:t xml:space="preserve">Table of </w:t>
      </w:r>
      <w:r w:rsidR="00100922" w:rsidRPr="00A90820">
        <w:rPr>
          <w:color w:val="4A93D1"/>
          <w:sz w:val="32"/>
          <w:szCs w:val="32"/>
          <w:u w:val="single"/>
        </w:rPr>
        <w:t>C</w:t>
      </w:r>
      <w:r w:rsidRPr="00A90820">
        <w:rPr>
          <w:color w:val="4A93D1"/>
          <w:sz w:val="32"/>
          <w:szCs w:val="32"/>
          <w:u w:val="single"/>
        </w:rPr>
        <w:t>ontent</w:t>
      </w:r>
      <w:r w:rsidR="00826713" w:rsidRPr="00A90820">
        <w:rPr>
          <w:color w:val="4A93D1"/>
          <w:sz w:val="32"/>
          <w:szCs w:val="32"/>
          <w:u w:val="single"/>
        </w:rPr>
        <w:t>s</w:t>
      </w:r>
    </w:p>
    <w:p w14:paraId="6C69E283" w14:textId="77777777" w:rsidR="003F41F3" w:rsidRPr="00A90820" w:rsidRDefault="003F41F3">
      <w:pPr>
        <w:spacing w:after="0" w:line="240" w:lineRule="auto"/>
        <w:rPr>
          <w:rFonts w:eastAsia="Times"/>
          <w:kern w:val="32"/>
          <w:sz w:val="24"/>
        </w:rPr>
      </w:pPr>
    </w:p>
    <w:p w14:paraId="21E93D25" w14:textId="1F95EE19" w:rsidR="004E592B" w:rsidRDefault="00AF348A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r w:rsidRPr="00A90820">
        <w:rPr>
          <w:bCs/>
        </w:rPr>
        <w:fldChar w:fldCharType="begin"/>
      </w:r>
      <w:r w:rsidR="00552234" w:rsidRPr="00A90820">
        <w:rPr>
          <w:bCs/>
        </w:rPr>
        <w:instrText xml:space="preserve"> TOC \o "1-3" \h \z \u </w:instrText>
      </w:r>
      <w:r w:rsidRPr="00A90820">
        <w:rPr>
          <w:bCs/>
        </w:rPr>
        <w:fldChar w:fldCharType="separate"/>
      </w:r>
      <w:hyperlink w:anchor="_Toc212325532" w:history="1">
        <w:r w:rsidR="004E592B" w:rsidRPr="0011176F">
          <w:rPr>
            <w:rStyle w:val="Hyperlink"/>
            <w:rFonts w:cs="Times New Roman"/>
          </w:rPr>
          <w:t>1</w:t>
        </w:r>
        <w:r w:rsidR="004E592B"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="004E592B" w:rsidRPr="0011176F">
          <w:rPr>
            <w:rStyle w:val="Hyperlink"/>
          </w:rPr>
          <w:t>General</w:t>
        </w:r>
        <w:r w:rsidR="004E592B">
          <w:rPr>
            <w:webHidden/>
          </w:rPr>
          <w:tab/>
        </w:r>
        <w:r w:rsidR="004E592B">
          <w:rPr>
            <w:webHidden/>
          </w:rPr>
          <w:fldChar w:fldCharType="begin"/>
        </w:r>
        <w:r w:rsidR="004E592B">
          <w:rPr>
            <w:webHidden/>
          </w:rPr>
          <w:instrText xml:space="preserve"> PAGEREF _Toc212325532 \h </w:instrText>
        </w:r>
        <w:r w:rsidR="004E592B">
          <w:rPr>
            <w:webHidden/>
          </w:rPr>
        </w:r>
        <w:r w:rsidR="004E592B">
          <w:rPr>
            <w:webHidden/>
          </w:rPr>
          <w:fldChar w:fldCharType="separate"/>
        </w:r>
        <w:r w:rsidR="000F7326">
          <w:rPr>
            <w:webHidden/>
          </w:rPr>
          <w:t>3</w:t>
        </w:r>
        <w:r w:rsidR="004E592B">
          <w:rPr>
            <w:webHidden/>
          </w:rPr>
          <w:fldChar w:fldCharType="end"/>
        </w:r>
      </w:hyperlink>
    </w:p>
    <w:p w14:paraId="0BDB6AB1" w14:textId="6DD60B5E" w:rsidR="004E592B" w:rsidRDefault="004E592B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12325533" w:history="1">
        <w:r w:rsidRPr="0011176F">
          <w:rPr>
            <w:rStyle w:val="Hyperlink"/>
            <w:rFonts w:cs="Times New Roman"/>
          </w:rPr>
          <w:t>2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11176F">
          <w:rPr>
            <w:rStyle w:val="Hyperlink"/>
          </w:rPr>
          <w:t>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_Toc212325533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32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98CF41" w14:textId="0A6CC57C" w:rsidR="004E592B" w:rsidRDefault="004E592B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12325534" w:history="1">
        <w:r w:rsidRPr="0011176F">
          <w:rPr>
            <w:rStyle w:val="Hyperlink"/>
            <w:rFonts w:cs="Times New Roman"/>
          </w:rPr>
          <w:t>3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11176F">
          <w:rPr>
            <w:rStyle w:val="Hyperlink"/>
          </w:rPr>
          <w:t>Number Ranges Implementation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_Toc212325534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32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53F157" w14:textId="2F61E339" w:rsidR="004E592B" w:rsidRDefault="004E592B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12325535" w:history="1">
        <w:r w:rsidRPr="0011176F">
          <w:rPr>
            <w:rStyle w:val="Hyperlink"/>
            <w:rFonts w:cs="Times New Roman"/>
          </w:rPr>
          <w:t>4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11176F">
          <w:rPr>
            <w:rStyle w:val="Hyperlink"/>
          </w:rPr>
          <w:t>Ordering and Delivery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_Toc212325535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32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5E72D8" w14:textId="5CC86B24" w:rsidR="004E592B" w:rsidRDefault="004E592B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12325536" w:history="1">
        <w:r w:rsidRPr="0011176F">
          <w:rPr>
            <w:rStyle w:val="Hyperlink"/>
            <w:rFonts w:cs="Times New Roman"/>
          </w:rPr>
          <w:t>5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11176F">
          <w:rPr>
            <w:rStyle w:val="Hyperlink"/>
          </w:rPr>
          <w:t>Prices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_Toc212325536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32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6892F4" w14:textId="65B5DD66" w:rsidR="004E592B" w:rsidRDefault="004E592B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12325537" w:history="1">
        <w:r w:rsidRPr="0011176F">
          <w:rPr>
            <w:rStyle w:val="Hyperlink"/>
            <w:rFonts w:cs="Times New Roman"/>
          </w:rPr>
          <w:t>6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11176F">
          <w:rPr>
            <w:rStyle w:val="Hyperlink"/>
          </w:rPr>
          <w:t>Fault Management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_Toc212325537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32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DA3CE3" w14:textId="335D6617" w:rsidR="004E592B" w:rsidRDefault="004E592B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12325538" w:history="1">
        <w:r w:rsidRPr="0011176F">
          <w:rPr>
            <w:rStyle w:val="Hyperlink"/>
            <w:rFonts w:cs="Times New Roman"/>
          </w:rPr>
          <w:t>7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11176F">
          <w:rPr>
            <w:rStyle w:val="Hyperlink"/>
          </w:rPr>
          <w:t>Forecasts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_Toc212325538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F7326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A175DA" w14:textId="77777777" w:rsidR="00925399" w:rsidRPr="00A90820" w:rsidRDefault="00AF348A" w:rsidP="00517912">
      <w:pPr>
        <w:rPr>
          <w:bCs/>
          <w:color w:val="000000"/>
        </w:rPr>
      </w:pPr>
      <w:r w:rsidRPr="00A90820">
        <w:rPr>
          <w:rFonts w:eastAsia="Times"/>
          <w:bCs/>
          <w:noProof/>
          <w:color w:val="333333"/>
          <w:szCs w:val="20"/>
        </w:rPr>
        <w:fldChar w:fldCharType="end"/>
      </w:r>
    </w:p>
    <w:p w14:paraId="0332EE10" w14:textId="77777777" w:rsidR="00047CF7" w:rsidRPr="00A90820" w:rsidRDefault="00047CF7" w:rsidP="007E0787">
      <w:pPr>
        <w:pStyle w:val="IndexTOC"/>
        <w:tabs>
          <w:tab w:val="right" w:pos="8805"/>
          <w:tab w:val="right" w:leader="dot" w:pos="9000"/>
        </w:tabs>
        <w:spacing w:after="120"/>
        <w:ind w:right="1886"/>
        <w:rPr>
          <w:color w:val="000000"/>
        </w:rPr>
      </w:pPr>
    </w:p>
    <w:p w14:paraId="53E38253" w14:textId="77777777" w:rsidR="00EA310F" w:rsidRPr="00A90820" w:rsidRDefault="00EA310F" w:rsidP="00761CEB">
      <w:pPr>
        <w:pStyle w:val="Heading1"/>
      </w:pPr>
      <w:bookmarkStart w:id="0" w:name="_Toc212325532"/>
      <w:r w:rsidRPr="00A90820">
        <w:lastRenderedPageBreak/>
        <w:t>General</w:t>
      </w:r>
      <w:bookmarkEnd w:id="0"/>
      <w:r w:rsidRPr="00A90820">
        <w:t xml:space="preserve"> </w:t>
      </w:r>
    </w:p>
    <w:p w14:paraId="5A0B91EE" w14:textId="77777777" w:rsidR="00CF3E22" w:rsidRPr="00A90820" w:rsidRDefault="00EA310F" w:rsidP="00AB6735">
      <w:pPr>
        <w:pStyle w:val="ListParagraph"/>
        <w:rPr>
          <w:rFonts w:cs="Helvetica"/>
        </w:rPr>
      </w:pPr>
      <w:r w:rsidRPr="00A90820">
        <w:rPr>
          <w:rFonts w:cs="Helvetica"/>
        </w:rPr>
        <w:t xml:space="preserve">This Sub Annex sets out the </w:t>
      </w:r>
      <w:r w:rsidR="00CF3E22" w:rsidRPr="00A90820">
        <w:rPr>
          <w:rFonts w:cs="Helvetica"/>
        </w:rPr>
        <w:t>Fixed Ancillary Interconnect</w:t>
      </w:r>
      <w:r w:rsidR="006A745E" w:rsidRPr="00A90820">
        <w:rPr>
          <w:rFonts w:cs="Helvetica"/>
        </w:rPr>
        <w:t xml:space="preserve">ion </w:t>
      </w:r>
      <w:r w:rsidR="00756331" w:rsidRPr="00A90820">
        <w:rPr>
          <w:rFonts w:cs="Helvetica"/>
        </w:rPr>
        <w:t>Service</w:t>
      </w:r>
      <w:r w:rsidR="00AB6735" w:rsidRPr="00A90820">
        <w:rPr>
          <w:rFonts w:cs="Helvetica"/>
        </w:rPr>
        <w:t>s.</w:t>
      </w:r>
    </w:p>
    <w:p w14:paraId="08EA37E6" w14:textId="77777777" w:rsidR="00CF3E22" w:rsidRPr="00A90820" w:rsidRDefault="00CF3E22" w:rsidP="005B42F9">
      <w:pPr>
        <w:pStyle w:val="ListParagraph"/>
        <w:rPr>
          <w:rFonts w:cs="Helvetica"/>
        </w:rPr>
      </w:pPr>
      <w:r w:rsidRPr="00A90820">
        <w:rPr>
          <w:rFonts w:cs="Helvetica"/>
        </w:rPr>
        <w:t>The Fixed Ancillary Interconnect</w:t>
      </w:r>
      <w:r w:rsidR="006A745E" w:rsidRPr="00A90820">
        <w:rPr>
          <w:rFonts w:cs="Helvetica"/>
        </w:rPr>
        <w:t>ion</w:t>
      </w:r>
      <w:r w:rsidRPr="00A90820">
        <w:rPr>
          <w:rFonts w:cs="Helvetica"/>
        </w:rPr>
        <w:t xml:space="preserve"> </w:t>
      </w:r>
      <w:r w:rsidR="00756331" w:rsidRPr="00A90820">
        <w:rPr>
          <w:rFonts w:cs="Helvetica"/>
        </w:rPr>
        <w:t>Service</w:t>
      </w:r>
      <w:r w:rsidR="00AB6735" w:rsidRPr="00A90820">
        <w:rPr>
          <w:rFonts w:cs="Helvetica"/>
        </w:rPr>
        <w:t>s</w:t>
      </w:r>
      <w:r w:rsidRPr="00A90820">
        <w:rPr>
          <w:rFonts w:cs="Helvetica"/>
        </w:rPr>
        <w:t xml:space="preserve"> Sub Annex comprises the following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>s:</w:t>
      </w:r>
    </w:p>
    <w:p w14:paraId="70C69208" w14:textId="77777777" w:rsidR="003E0D40" w:rsidRPr="00A90820" w:rsidRDefault="003E0D40" w:rsidP="001A3F64">
      <w:pPr>
        <w:pStyle w:val="ListParagraph2"/>
        <w:rPr>
          <w:rFonts w:cs="Helvetica"/>
        </w:rPr>
      </w:pPr>
      <w:r w:rsidRPr="00A90820">
        <w:rPr>
          <w:rFonts w:cs="Helvetica"/>
        </w:rPr>
        <w:t xml:space="preserve">Number Range Implementation </w:t>
      </w:r>
    </w:p>
    <w:p w14:paraId="0CDD250F" w14:textId="77777777" w:rsidR="00D839B4" w:rsidRPr="00A90820" w:rsidRDefault="00D839B4" w:rsidP="00D839B4">
      <w:pPr>
        <w:pStyle w:val="ListParagraph"/>
        <w:rPr>
          <w:rFonts w:cs="Helvetica"/>
        </w:rPr>
      </w:pPr>
      <w:r w:rsidRPr="00A90820">
        <w:rPr>
          <w:rFonts w:cs="Helvetica"/>
        </w:rPr>
        <w:t xml:space="preserve">The Requesting Party shall </w:t>
      </w:r>
      <w:proofErr w:type="gramStart"/>
      <w:r w:rsidRPr="00A90820">
        <w:rPr>
          <w:rFonts w:cs="Helvetica"/>
        </w:rPr>
        <w:t>request for appropriate connectivity</w:t>
      </w:r>
      <w:proofErr w:type="gramEnd"/>
      <w:r w:rsidRPr="00A90820">
        <w:rPr>
          <w:rFonts w:cs="Helvetica"/>
        </w:rPr>
        <w:t xml:space="preserve"> requirements between Omantel </w:t>
      </w:r>
      <w:proofErr w:type="gramStart"/>
      <w:r w:rsidRPr="00A90820">
        <w:rPr>
          <w:rFonts w:cs="Helvetica"/>
        </w:rPr>
        <w:t>POI</w:t>
      </w:r>
      <w:proofErr w:type="gramEnd"/>
      <w:r w:rsidRPr="00A90820">
        <w:rPr>
          <w:rFonts w:cs="Helvetica"/>
        </w:rPr>
        <w:t xml:space="preserve"> and its equipment based on </w:t>
      </w:r>
      <w:proofErr w:type="gramStart"/>
      <w:r w:rsidRPr="00A90820">
        <w:rPr>
          <w:rFonts w:cs="Helvetica"/>
        </w:rPr>
        <w:t>his</w:t>
      </w:r>
      <w:proofErr w:type="gramEnd"/>
      <w:r w:rsidRPr="00A90820">
        <w:rPr>
          <w:rFonts w:cs="Helvetica"/>
        </w:rPr>
        <w:t xml:space="preserve"> location. The connectivity Services are charged separately as described in Sub Annex Sub Annex C-FA 08 and/ or Sub Annex C-FA 11</w:t>
      </w:r>
    </w:p>
    <w:p w14:paraId="1AE37682" w14:textId="77777777" w:rsidR="00846C14" w:rsidRPr="00A90820" w:rsidRDefault="00846C14" w:rsidP="0075553D">
      <w:pPr>
        <w:pStyle w:val="ListParagraph"/>
        <w:numPr>
          <w:ilvl w:val="0"/>
          <w:numId w:val="0"/>
        </w:numPr>
        <w:ind w:left="864"/>
        <w:rPr>
          <w:rFonts w:cs="Helvetica"/>
        </w:rPr>
      </w:pPr>
    </w:p>
    <w:p w14:paraId="23462CB3" w14:textId="77777777" w:rsidR="0075553D" w:rsidRPr="00A90820" w:rsidRDefault="0075553D" w:rsidP="0075553D">
      <w:bookmarkStart w:id="1" w:name="_Ref423711614"/>
    </w:p>
    <w:p w14:paraId="562D8FD7" w14:textId="77777777" w:rsidR="00DB01B6" w:rsidRPr="00A90820" w:rsidRDefault="00DB01B6" w:rsidP="00761CEB">
      <w:pPr>
        <w:pStyle w:val="Heading1"/>
      </w:pPr>
      <w:bookmarkStart w:id="2" w:name="_Toc212325533"/>
      <w:r w:rsidRPr="00A90820">
        <w:lastRenderedPageBreak/>
        <w:t>Definitions</w:t>
      </w:r>
      <w:bookmarkEnd w:id="2"/>
    </w:p>
    <w:p w14:paraId="2CF40984" w14:textId="77777777" w:rsidR="00DB01B6" w:rsidRPr="00A90820" w:rsidRDefault="00DB01B6" w:rsidP="005B42F9">
      <w:pPr>
        <w:pStyle w:val="ListParagraph"/>
        <w:rPr>
          <w:rFonts w:cs="Helvetica"/>
        </w:rPr>
      </w:pPr>
      <w:r w:rsidRPr="00A90820">
        <w:rPr>
          <w:rFonts w:cs="Helvetica"/>
        </w:rPr>
        <w:t xml:space="preserve">The definitions in Annex L shall apply to this Sub Annex in addition to the definitions defined under each </w:t>
      </w:r>
      <w:r w:rsidR="00504079" w:rsidRPr="00A90820">
        <w:rPr>
          <w:rFonts w:cs="Helvetica"/>
        </w:rPr>
        <w:t>Clause</w:t>
      </w:r>
      <w:r w:rsidRPr="00A90820">
        <w:rPr>
          <w:rFonts w:cs="Helvetica"/>
        </w:rPr>
        <w:t xml:space="preserve"> in this Sub Annex.</w:t>
      </w:r>
    </w:p>
    <w:bookmarkEnd w:id="1"/>
    <w:p w14:paraId="093D18EE" w14:textId="77777777" w:rsidR="008F7F64" w:rsidRPr="00A90820" w:rsidRDefault="008F7F64" w:rsidP="008F7F64">
      <w:pPr>
        <w:pStyle w:val="ListParagraph2"/>
        <w:numPr>
          <w:ilvl w:val="0"/>
          <w:numId w:val="0"/>
        </w:numPr>
        <w:ind w:left="864"/>
        <w:rPr>
          <w:rFonts w:cs="Helvetica"/>
        </w:rPr>
      </w:pPr>
    </w:p>
    <w:p w14:paraId="296B1EAD" w14:textId="058C7F8F" w:rsidR="008E1EE0" w:rsidRDefault="008E1EE0" w:rsidP="00285B63">
      <w:pPr>
        <w:pStyle w:val="ListParagraph2"/>
        <w:rPr>
          <w:rFonts w:cs="Helvetica"/>
        </w:rPr>
      </w:pPr>
    </w:p>
    <w:p w14:paraId="7233D026" w14:textId="7CDC45B5" w:rsidR="00285B63" w:rsidRPr="00A90820" w:rsidRDefault="00285B63" w:rsidP="008E1EE0">
      <w:pPr>
        <w:pStyle w:val="ListParagraph2"/>
        <w:numPr>
          <w:ilvl w:val="0"/>
          <w:numId w:val="0"/>
        </w:numPr>
        <w:ind w:left="864"/>
        <w:rPr>
          <w:rFonts w:cs="Helvetica"/>
        </w:rPr>
      </w:pPr>
      <w:r w:rsidRPr="00A90820">
        <w:rPr>
          <w:rFonts w:cs="Helvetica"/>
        </w:rPr>
        <w:t xml:space="preserve"> </w:t>
      </w:r>
    </w:p>
    <w:p w14:paraId="48C52AA1" w14:textId="77777777" w:rsidR="003E0D40" w:rsidRPr="00A90820" w:rsidRDefault="003E0D40" w:rsidP="00761CEB">
      <w:pPr>
        <w:pStyle w:val="Heading1"/>
      </w:pPr>
      <w:bookmarkStart w:id="3" w:name="_Ref423850766"/>
      <w:bookmarkStart w:id="4" w:name="_Toc212325534"/>
      <w:r w:rsidRPr="00A90820">
        <w:lastRenderedPageBreak/>
        <w:t>Number Ranges Implementation</w:t>
      </w:r>
      <w:bookmarkEnd w:id="3"/>
      <w:bookmarkEnd w:id="4"/>
    </w:p>
    <w:p w14:paraId="4F0140D3" w14:textId="77777777" w:rsidR="003E0D40" w:rsidRPr="00A90820" w:rsidRDefault="004E22C5" w:rsidP="004E22C5">
      <w:pPr>
        <w:pStyle w:val="ListParagraph"/>
        <w:rPr>
          <w:rFonts w:cs="Helvetica"/>
        </w:rPr>
      </w:pPr>
      <w:r w:rsidRPr="00A90820">
        <w:rPr>
          <w:rFonts w:cs="Helvetica"/>
        </w:rPr>
        <w:t>General</w:t>
      </w:r>
    </w:p>
    <w:p w14:paraId="7E20AC6D" w14:textId="55DC26FE" w:rsidR="004E22C5" w:rsidRPr="00A90820" w:rsidRDefault="004E22C5" w:rsidP="004E22C5">
      <w:pPr>
        <w:pStyle w:val="ListParagraph2"/>
        <w:rPr>
          <w:rFonts w:cs="Helvetica"/>
        </w:rPr>
      </w:pPr>
      <w:r w:rsidRPr="00A90820">
        <w:rPr>
          <w:rFonts w:cs="Helvetica"/>
        </w:rPr>
        <w:t xml:space="preserve">Omantel delivers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 xml:space="preserve">s to implement numbers in the Omantel Fix Network. The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 xml:space="preserve">s are charged and delivered according to the conditions stated in this </w:t>
      </w:r>
      <w:r w:rsidR="00504079" w:rsidRPr="00A90820">
        <w:rPr>
          <w:rFonts w:cs="Helvetica"/>
        </w:rPr>
        <w:t>Clause</w:t>
      </w:r>
      <w:r w:rsidRPr="00A90820">
        <w:rPr>
          <w:rFonts w:cs="Helvetica"/>
        </w:rPr>
        <w:t xml:space="preserve"> </w:t>
      </w:r>
      <w:r w:rsidR="00AF348A" w:rsidRPr="00A90820">
        <w:rPr>
          <w:rFonts w:cs="Helvetica"/>
        </w:rPr>
        <w:fldChar w:fldCharType="begin"/>
      </w:r>
      <w:r w:rsidRPr="00A90820">
        <w:rPr>
          <w:rFonts w:cs="Helvetica"/>
        </w:rPr>
        <w:instrText xml:space="preserve"> REF _Ref423850766 \r \h </w:instrText>
      </w:r>
      <w:r w:rsidR="00A90820">
        <w:rPr>
          <w:rFonts w:cs="Helvetica"/>
        </w:rPr>
        <w:instrText xml:space="preserve"> \* MERGEFORMAT </w:instrText>
      </w:r>
      <w:r w:rsidR="00AF348A" w:rsidRPr="00A90820">
        <w:rPr>
          <w:rFonts w:cs="Helvetica"/>
        </w:rPr>
      </w:r>
      <w:r w:rsidR="00AF348A" w:rsidRPr="00A90820">
        <w:rPr>
          <w:rFonts w:cs="Helvetica"/>
        </w:rPr>
        <w:fldChar w:fldCharType="separate"/>
      </w:r>
      <w:r w:rsidR="000F7326" w:rsidRPr="00CF5952">
        <w:rPr>
          <w:rFonts w:ascii="Arial" w:hAnsi="Arial"/>
        </w:rPr>
        <w:t>3</w:t>
      </w:r>
      <w:r w:rsidR="00AF348A" w:rsidRPr="00A90820">
        <w:rPr>
          <w:rFonts w:cs="Helvetica"/>
        </w:rPr>
        <w:fldChar w:fldCharType="end"/>
      </w:r>
    </w:p>
    <w:p w14:paraId="4683C044" w14:textId="77777777" w:rsidR="004E22C5" w:rsidRPr="00A90820" w:rsidRDefault="004E22C5" w:rsidP="004E22C5">
      <w:pPr>
        <w:pStyle w:val="ListParagraph2"/>
        <w:rPr>
          <w:rFonts w:cs="Helvetica"/>
        </w:rPr>
      </w:pPr>
      <w:r w:rsidRPr="00A90820">
        <w:rPr>
          <w:rFonts w:cs="Helvetica"/>
        </w:rPr>
        <w:t xml:space="preserve">Omantel will only accept orders concerning number ranges that are allocated to </w:t>
      </w:r>
      <w:r w:rsidR="009E311D" w:rsidRPr="00A90820">
        <w:rPr>
          <w:rFonts w:cs="Helvetica"/>
        </w:rPr>
        <w:t>the Requesting Party</w:t>
      </w:r>
      <w:r w:rsidRPr="00A90820">
        <w:rPr>
          <w:rFonts w:cs="Helvetica"/>
        </w:rPr>
        <w:t>, according to the National Numbering Plan published by the TRA.</w:t>
      </w:r>
    </w:p>
    <w:p w14:paraId="4773D57B" w14:textId="77777777" w:rsidR="00074CA2" w:rsidRPr="00A90820" w:rsidRDefault="000507AA" w:rsidP="00074CA2">
      <w:pPr>
        <w:pStyle w:val="ListParagraph"/>
        <w:rPr>
          <w:rFonts w:cs="Helvetica"/>
        </w:rPr>
      </w:pPr>
      <w:r w:rsidRPr="00A90820">
        <w:rPr>
          <w:rFonts w:cs="Helvetica"/>
        </w:rPr>
        <w:t xml:space="preserve">Omantel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>s for Number Implementation</w:t>
      </w:r>
    </w:p>
    <w:p w14:paraId="41D1B549" w14:textId="77777777" w:rsidR="000507AA" w:rsidRPr="00A90820" w:rsidRDefault="000507AA" w:rsidP="000507AA">
      <w:pPr>
        <w:pStyle w:val="ListParagraph2"/>
        <w:numPr>
          <w:ilvl w:val="2"/>
          <w:numId w:val="56"/>
        </w:numPr>
        <w:rPr>
          <w:rFonts w:cs="Helvetica"/>
        </w:rPr>
      </w:pPr>
      <w:bookmarkStart w:id="5" w:name="_Toc268519275"/>
      <w:r w:rsidRPr="00A90820">
        <w:rPr>
          <w:rFonts w:cs="Helvetica"/>
        </w:rPr>
        <w:t xml:space="preserve">Omantel implements number </w:t>
      </w:r>
      <w:proofErr w:type="gramStart"/>
      <w:r w:rsidRPr="00A90820">
        <w:rPr>
          <w:rFonts w:cs="Helvetica"/>
        </w:rPr>
        <w:t>resources, and</w:t>
      </w:r>
      <w:proofErr w:type="gramEnd"/>
      <w:r w:rsidRPr="00A90820">
        <w:rPr>
          <w:rFonts w:cs="Helvetica"/>
        </w:rPr>
        <w:t xml:space="preserve"> will make them available </w:t>
      </w:r>
      <w:r w:rsidR="00155758" w:rsidRPr="00A90820">
        <w:rPr>
          <w:rFonts w:cs="Helvetica"/>
        </w:rPr>
        <w:t>to</w:t>
      </w:r>
      <w:r w:rsidRPr="00A90820">
        <w:rPr>
          <w:rFonts w:cs="Helvetica"/>
        </w:rPr>
        <w:t xml:space="preserve"> </w:t>
      </w:r>
      <w:r w:rsidR="003B4E5A" w:rsidRPr="00A90820">
        <w:rPr>
          <w:rFonts w:cs="Helvetica"/>
        </w:rPr>
        <w:t>C</w:t>
      </w:r>
      <w:r w:rsidRPr="00A90820">
        <w:rPr>
          <w:rFonts w:cs="Helvetica"/>
        </w:rPr>
        <w:t>ustomers directly connected to the Omantel Fix</w:t>
      </w:r>
      <w:r w:rsidR="00C66CF0" w:rsidRPr="00A90820">
        <w:rPr>
          <w:rFonts w:cs="Helvetica"/>
        </w:rPr>
        <w:t>ed</w:t>
      </w:r>
      <w:r w:rsidRPr="00A90820">
        <w:rPr>
          <w:rFonts w:cs="Helvetica"/>
        </w:rPr>
        <w:t xml:space="preserve"> Network; Omantel will also make the said numbers available for terminating Calls.</w:t>
      </w:r>
      <w:bookmarkEnd w:id="5"/>
      <w:r w:rsidRPr="00A90820">
        <w:rPr>
          <w:rFonts w:cs="Helvetica"/>
        </w:rPr>
        <w:t xml:space="preserve"> </w:t>
      </w:r>
    </w:p>
    <w:p w14:paraId="2524970D" w14:textId="77777777" w:rsidR="000507AA" w:rsidRPr="00A90820" w:rsidRDefault="000507AA" w:rsidP="003B4E5A">
      <w:pPr>
        <w:pStyle w:val="ListParagraph2"/>
        <w:numPr>
          <w:ilvl w:val="2"/>
          <w:numId w:val="56"/>
        </w:numPr>
        <w:rPr>
          <w:rFonts w:cs="Helvetica"/>
        </w:rPr>
      </w:pPr>
      <w:bookmarkStart w:id="6" w:name="_Toc268519279"/>
      <w:r w:rsidRPr="00A90820">
        <w:rPr>
          <w:rFonts w:cs="Helvetica"/>
        </w:rPr>
        <w:t xml:space="preserve">Number implementation means </w:t>
      </w:r>
      <w:r w:rsidR="003B4E5A" w:rsidRPr="00A90820">
        <w:rPr>
          <w:rFonts w:cs="Helvetica"/>
        </w:rPr>
        <w:t xml:space="preserve">implementation </w:t>
      </w:r>
      <w:r w:rsidRPr="00A90820">
        <w:rPr>
          <w:rFonts w:cs="Helvetica"/>
        </w:rPr>
        <w:t xml:space="preserve">of </w:t>
      </w:r>
      <w:proofErr w:type="gramStart"/>
      <w:r w:rsidRPr="00A90820">
        <w:rPr>
          <w:rFonts w:cs="Helvetica"/>
        </w:rPr>
        <w:t>new number</w:t>
      </w:r>
      <w:proofErr w:type="gramEnd"/>
      <w:r w:rsidRPr="00A90820">
        <w:rPr>
          <w:rFonts w:cs="Helvetica"/>
        </w:rPr>
        <w:t xml:space="preserve"> resources in the Omantel Fix Network and changing or disconnecting existing Number resources in the Omantel Fix Network.</w:t>
      </w:r>
      <w:bookmarkEnd w:id="6"/>
    </w:p>
    <w:p w14:paraId="07C385EC" w14:textId="77777777" w:rsidR="000507AA" w:rsidRPr="00A90820" w:rsidRDefault="000507AA" w:rsidP="000507AA">
      <w:pPr>
        <w:pStyle w:val="ListParagraph2"/>
        <w:numPr>
          <w:ilvl w:val="2"/>
          <w:numId w:val="56"/>
        </w:numPr>
        <w:rPr>
          <w:rFonts w:cs="Helvetica"/>
        </w:rPr>
      </w:pPr>
      <w:r w:rsidRPr="00A90820">
        <w:rPr>
          <w:rFonts w:cs="Helvetica"/>
        </w:rPr>
        <w:t xml:space="preserve">The Number implementation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 xml:space="preserve"> is supplied </w:t>
      </w:r>
      <w:proofErr w:type="gramStart"/>
      <w:r w:rsidRPr="00A90820">
        <w:rPr>
          <w:rFonts w:cs="Helvetica"/>
        </w:rPr>
        <w:t>as</w:t>
      </w:r>
      <w:proofErr w:type="gramEnd"/>
      <w:r w:rsidRPr="00A90820">
        <w:rPr>
          <w:rFonts w:cs="Helvetica"/>
        </w:rPr>
        <w:t xml:space="preserve"> two different types:</w:t>
      </w:r>
    </w:p>
    <w:p w14:paraId="72F56B0D" w14:textId="77777777" w:rsidR="000507AA" w:rsidRPr="00A90820" w:rsidRDefault="000507AA" w:rsidP="000507AA">
      <w:pPr>
        <w:pStyle w:val="ListParagraph3"/>
        <w:numPr>
          <w:ilvl w:val="3"/>
          <w:numId w:val="55"/>
        </w:numPr>
        <w:rPr>
          <w:rFonts w:cs="Helvetica"/>
        </w:rPr>
      </w:pPr>
      <w:r w:rsidRPr="00A90820">
        <w:rPr>
          <w:rFonts w:cs="Helvetica"/>
        </w:rPr>
        <w:t xml:space="preserve">Omantel Number Implementation in a defined time frame - </w:t>
      </w:r>
      <w:bookmarkStart w:id="7" w:name="_Toc268519280"/>
      <w:r w:rsidRPr="00A90820">
        <w:rPr>
          <w:rFonts w:cs="Helvetica"/>
        </w:rPr>
        <w:t xml:space="preserve">The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 xml:space="preserve"> is used when implementation of Number resources </w:t>
      </w:r>
      <w:proofErr w:type="gramStart"/>
      <w:r w:rsidRPr="00A90820">
        <w:rPr>
          <w:rFonts w:cs="Helvetica"/>
        </w:rPr>
        <w:t>are</w:t>
      </w:r>
      <w:proofErr w:type="gramEnd"/>
      <w:r w:rsidRPr="00A90820">
        <w:rPr>
          <w:rFonts w:cs="Helvetica"/>
        </w:rPr>
        <w:t xml:space="preserve"> not time-critical. The implementation will be performed at a time chosen as suitable </w:t>
      </w:r>
      <w:proofErr w:type="gramStart"/>
      <w:r w:rsidRPr="00A90820">
        <w:rPr>
          <w:rFonts w:cs="Helvetica"/>
        </w:rPr>
        <w:t>to</w:t>
      </w:r>
      <w:proofErr w:type="gramEnd"/>
      <w:r w:rsidRPr="00A90820">
        <w:rPr>
          <w:rFonts w:cs="Helvetica"/>
        </w:rPr>
        <w:t xml:space="preserve"> Omantel within the agreed time frame</w:t>
      </w:r>
      <w:r w:rsidR="003B4E5A" w:rsidRPr="00A90820">
        <w:rPr>
          <w:rFonts w:cs="Helvetica"/>
        </w:rPr>
        <w:t xml:space="preserve"> and</w:t>
      </w:r>
      <w:r w:rsidRPr="00A90820">
        <w:rPr>
          <w:rFonts w:cs="Helvetica"/>
        </w:rPr>
        <w:t xml:space="preserve"> the maximum delivery time.</w:t>
      </w:r>
      <w:bookmarkEnd w:id="7"/>
    </w:p>
    <w:p w14:paraId="4C18B407" w14:textId="77777777" w:rsidR="000507AA" w:rsidRPr="00A90820" w:rsidRDefault="000507AA" w:rsidP="000507AA">
      <w:pPr>
        <w:pStyle w:val="ListParagraph3"/>
        <w:numPr>
          <w:ilvl w:val="3"/>
          <w:numId w:val="54"/>
        </w:numPr>
        <w:rPr>
          <w:rFonts w:cs="Helvetica"/>
        </w:rPr>
      </w:pPr>
      <w:r w:rsidRPr="00A90820">
        <w:rPr>
          <w:rFonts w:cs="Helvetica"/>
        </w:rPr>
        <w:t xml:space="preserve">Omantel Number implementation at a specific time - </w:t>
      </w:r>
      <w:bookmarkStart w:id="8" w:name="_Toc268519281"/>
      <w:r w:rsidRPr="00A90820">
        <w:rPr>
          <w:rFonts w:cs="Helvetica"/>
        </w:rPr>
        <w:t xml:space="preserve">The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 xml:space="preserve"> is used when the implementation of the Number resources is to be performed on a specific date. This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 xml:space="preserve"> makes it possible to implement Number resources with minimal disturbance of the customer base</w:t>
      </w:r>
      <w:bookmarkEnd w:id="8"/>
      <w:r w:rsidR="00155758" w:rsidRPr="00A90820">
        <w:rPr>
          <w:rFonts w:cs="Helvetica"/>
        </w:rPr>
        <w:t>.</w:t>
      </w:r>
    </w:p>
    <w:p w14:paraId="6ABF565E" w14:textId="77777777" w:rsidR="00CC7E52" w:rsidRPr="00A90820" w:rsidRDefault="00CC7E52" w:rsidP="00CC7E52">
      <w:pPr>
        <w:pStyle w:val="ListParagraph"/>
        <w:numPr>
          <w:ilvl w:val="1"/>
          <w:numId w:val="54"/>
        </w:numPr>
        <w:rPr>
          <w:rFonts w:cs="Helvetica"/>
        </w:rPr>
      </w:pPr>
      <w:r w:rsidRPr="00A90820">
        <w:rPr>
          <w:rFonts w:cs="Helvetica"/>
        </w:rPr>
        <w:t>Specific Conditions to Type of Number Resources</w:t>
      </w:r>
    </w:p>
    <w:p w14:paraId="49614E95" w14:textId="77777777" w:rsidR="00CC7E52" w:rsidRPr="00A90820" w:rsidRDefault="00CC7E52" w:rsidP="00257429">
      <w:pPr>
        <w:pStyle w:val="ListParagraph2"/>
        <w:numPr>
          <w:ilvl w:val="2"/>
          <w:numId w:val="59"/>
        </w:numPr>
        <w:rPr>
          <w:rFonts w:cs="Helvetica"/>
        </w:rPr>
      </w:pPr>
      <w:r w:rsidRPr="00A90820">
        <w:rPr>
          <w:rFonts w:cs="Helvetica"/>
        </w:rPr>
        <w:lastRenderedPageBreak/>
        <w:t xml:space="preserve">Implementation of </w:t>
      </w:r>
      <w:r w:rsidR="009E311D" w:rsidRPr="00A90820">
        <w:rPr>
          <w:rFonts w:cs="Helvetica"/>
        </w:rPr>
        <w:t>the Requesting Party</w:t>
      </w:r>
      <w:r w:rsidR="00155758" w:rsidRPr="00A90820">
        <w:rPr>
          <w:rFonts w:cs="Helvetica"/>
        </w:rPr>
        <w:t>’</w:t>
      </w:r>
      <w:r w:rsidRPr="00A90820">
        <w:rPr>
          <w:rFonts w:cs="Helvetica"/>
        </w:rPr>
        <w:t xml:space="preserve">s number range on Omantel </w:t>
      </w:r>
      <w:r w:rsidR="00257429" w:rsidRPr="00A90820">
        <w:rPr>
          <w:rFonts w:cs="Helvetica"/>
        </w:rPr>
        <w:t>Fix</w:t>
      </w:r>
      <w:r w:rsidR="00C66CF0" w:rsidRPr="00A90820">
        <w:rPr>
          <w:rFonts w:cs="Helvetica"/>
        </w:rPr>
        <w:t>ed</w:t>
      </w:r>
      <w:r w:rsidR="00257429" w:rsidRPr="00A90820">
        <w:rPr>
          <w:rFonts w:cs="Helvetica"/>
        </w:rPr>
        <w:t xml:space="preserve"> </w:t>
      </w:r>
      <w:r w:rsidRPr="00A90820">
        <w:rPr>
          <w:rFonts w:cs="Helvetica"/>
        </w:rPr>
        <w:t>Network is performed with an analysis corresponding to the number of digits which the number range has according to the Numbering Plan published by the TRA.</w:t>
      </w:r>
    </w:p>
    <w:p w14:paraId="35107C54" w14:textId="77777777" w:rsidR="002B4563" w:rsidRPr="00A90820" w:rsidRDefault="002B4563" w:rsidP="002B4563">
      <w:pPr>
        <w:pStyle w:val="ListParagraph2"/>
        <w:rPr>
          <w:rFonts w:cs="Helvetica"/>
        </w:rPr>
      </w:pPr>
      <w:r w:rsidRPr="00A90820">
        <w:rPr>
          <w:rFonts w:cs="Helvetica"/>
        </w:rPr>
        <w:t xml:space="preserve">Number for testing purposes - </w:t>
      </w:r>
      <w:bookmarkStart w:id="9" w:name="_Toc268519285"/>
      <w:r w:rsidR="009E311D" w:rsidRPr="00A90820">
        <w:rPr>
          <w:rFonts w:cs="Helvetica"/>
        </w:rPr>
        <w:t>The Requesting Party</w:t>
      </w:r>
      <w:r w:rsidRPr="00A90820">
        <w:rPr>
          <w:rFonts w:cs="Helvetica"/>
        </w:rPr>
        <w:t xml:space="preserve"> shall supply Omantel with at least one (1) number for testing purposes. At that number there shall be an automatic answer stating that the call is delivered to </w:t>
      </w:r>
      <w:r w:rsidR="009E311D" w:rsidRPr="00A90820">
        <w:rPr>
          <w:rFonts w:cs="Helvetica"/>
        </w:rPr>
        <w:t>the Requesting Party</w:t>
      </w:r>
      <w:r w:rsidRPr="00A90820">
        <w:rPr>
          <w:rFonts w:cs="Helvetica"/>
        </w:rPr>
        <w:t xml:space="preserve">’s network and stating </w:t>
      </w:r>
      <w:r w:rsidR="009E311D" w:rsidRPr="00A90820">
        <w:rPr>
          <w:rFonts w:cs="Helvetica"/>
        </w:rPr>
        <w:t>the Requesting Party</w:t>
      </w:r>
      <w:r w:rsidRPr="00A90820">
        <w:rPr>
          <w:rFonts w:cs="Helvetica"/>
        </w:rPr>
        <w:t>’s name. The number for testing purpose is to be permanent.</w:t>
      </w:r>
      <w:bookmarkEnd w:id="9"/>
    </w:p>
    <w:p w14:paraId="547E5FF5" w14:textId="77777777" w:rsidR="0095019D" w:rsidRPr="00A90820" w:rsidRDefault="0095019D" w:rsidP="00761CEB">
      <w:pPr>
        <w:pStyle w:val="Heading1"/>
      </w:pPr>
      <w:bookmarkStart w:id="10" w:name="_Ref423852782"/>
      <w:bookmarkStart w:id="11" w:name="_Toc212325535"/>
      <w:r w:rsidRPr="00A90820">
        <w:lastRenderedPageBreak/>
        <w:t>Ordering and Delivery</w:t>
      </w:r>
      <w:bookmarkEnd w:id="10"/>
      <w:bookmarkEnd w:id="11"/>
    </w:p>
    <w:p w14:paraId="0F3411C0" w14:textId="77777777" w:rsidR="0095019D" w:rsidRPr="00A90820" w:rsidRDefault="0095019D" w:rsidP="005B42F9">
      <w:pPr>
        <w:pStyle w:val="ListParagraph"/>
        <w:rPr>
          <w:rFonts w:cs="Helvetica"/>
        </w:rPr>
      </w:pPr>
      <w:r w:rsidRPr="00A90820">
        <w:rPr>
          <w:rFonts w:cs="Helvetica"/>
        </w:rPr>
        <w:t xml:space="preserve">Ordering and Delivery defined in Annex H shall apply to this Sub Annex in addition to the specific order and delivery terms defined under each </w:t>
      </w:r>
      <w:r w:rsidR="00504079" w:rsidRPr="00A90820">
        <w:rPr>
          <w:rFonts w:cs="Helvetica"/>
        </w:rPr>
        <w:t>Clause</w:t>
      </w:r>
      <w:r w:rsidRPr="00A90820">
        <w:rPr>
          <w:rFonts w:cs="Helvetica"/>
        </w:rPr>
        <w:t xml:space="preserve"> in this Sub Annex.</w:t>
      </w:r>
    </w:p>
    <w:p w14:paraId="5B999AC3" w14:textId="77777777" w:rsidR="0095019D" w:rsidRPr="00A90820" w:rsidRDefault="0095019D" w:rsidP="0095019D"/>
    <w:p w14:paraId="2ED30488" w14:textId="23BDF020" w:rsidR="00363A87" w:rsidRPr="00A90820" w:rsidRDefault="00574A53" w:rsidP="00761CEB">
      <w:pPr>
        <w:pStyle w:val="Heading1"/>
      </w:pPr>
      <w:bookmarkStart w:id="12" w:name="_Toc212325536"/>
      <w:r>
        <w:lastRenderedPageBreak/>
        <w:t>Prices</w:t>
      </w:r>
      <w:bookmarkEnd w:id="12"/>
      <w:r w:rsidR="00363A87" w:rsidRPr="00A90820">
        <w:t xml:space="preserve"> </w:t>
      </w:r>
    </w:p>
    <w:p w14:paraId="70619924" w14:textId="51D9FC71" w:rsidR="00363A87" w:rsidRPr="00A90820" w:rsidRDefault="00363A87" w:rsidP="00A80162">
      <w:pPr>
        <w:pStyle w:val="ListParagraph"/>
        <w:rPr>
          <w:rFonts w:cs="Helvetica"/>
        </w:rPr>
      </w:pPr>
      <w:bookmarkStart w:id="13" w:name="_Toc268519287"/>
      <w:r w:rsidRPr="00A90820">
        <w:rPr>
          <w:rFonts w:cs="Helvetica"/>
        </w:rPr>
        <w:t xml:space="preserve">The </w:t>
      </w:r>
      <w:proofErr w:type="gramStart"/>
      <w:r w:rsidRPr="00A90820">
        <w:rPr>
          <w:rFonts w:cs="Helvetica"/>
        </w:rPr>
        <w:t>up to date</w:t>
      </w:r>
      <w:proofErr w:type="gramEnd"/>
      <w:r w:rsidRPr="00A90820">
        <w:rPr>
          <w:rFonts w:cs="Helvetica"/>
        </w:rPr>
        <w:t xml:space="preserve"> </w:t>
      </w:r>
      <w:r w:rsidR="00574A53">
        <w:rPr>
          <w:rFonts w:cs="Helvetica"/>
        </w:rPr>
        <w:t>prices</w:t>
      </w:r>
      <w:r w:rsidR="00574A53" w:rsidRPr="00A90820">
        <w:rPr>
          <w:rFonts w:cs="Helvetica"/>
        </w:rPr>
        <w:t xml:space="preserve"> </w:t>
      </w:r>
      <w:r w:rsidRPr="00A90820">
        <w:rPr>
          <w:rFonts w:cs="Helvetica"/>
        </w:rPr>
        <w:t xml:space="preserve">for the </w:t>
      </w:r>
      <w:r w:rsidR="00756331" w:rsidRPr="00A90820">
        <w:rPr>
          <w:rFonts w:cs="Helvetica"/>
        </w:rPr>
        <w:t>Service</w:t>
      </w:r>
      <w:r w:rsidRPr="00A90820">
        <w:rPr>
          <w:rFonts w:cs="Helvetica"/>
        </w:rPr>
        <w:t>s can be found in Annex M</w:t>
      </w:r>
      <w:bookmarkEnd w:id="13"/>
      <w:r w:rsidRPr="00A90820">
        <w:rPr>
          <w:rFonts w:cs="Helvetica"/>
        </w:rPr>
        <w:t>.</w:t>
      </w:r>
    </w:p>
    <w:p w14:paraId="6B3CDBB5" w14:textId="77777777" w:rsidR="00363A87" w:rsidRPr="00A90820" w:rsidRDefault="002C4349">
      <w:pPr>
        <w:pStyle w:val="ListParagraph"/>
      </w:pPr>
      <w:r w:rsidRPr="00A90820">
        <w:t>The cost of additional product</w:t>
      </w:r>
      <w:r w:rsidR="00363A87" w:rsidRPr="00A90820">
        <w:t xml:space="preserve"> features, specialized billing, systems</w:t>
      </w:r>
      <w:r w:rsidRPr="00A90820">
        <w:t xml:space="preserve"> and/or network interfaces, non-</w:t>
      </w:r>
      <w:r w:rsidR="00363A87" w:rsidRPr="00A90820">
        <w:t>standard connectivity and associated configuration, integration and testing are not included in the published tariffs. Such cases will be dealt with on a case-by-case basis against mutual agreed timelines and charges.</w:t>
      </w:r>
      <w:r w:rsidR="001D667B">
        <w:t xml:space="preserve"> </w:t>
      </w:r>
      <w:r w:rsidR="001D667B" w:rsidRPr="001D667B">
        <w:t>Omantel shall inform the TRA accordingly and obtain the necessary approvals from it.</w:t>
      </w:r>
      <w:r w:rsidR="000B2CDE">
        <w:t xml:space="preserve"> </w:t>
      </w:r>
      <w:r w:rsidR="000B2CDE" w:rsidRPr="000B2CDE">
        <w:rPr>
          <w:rFonts w:cs="Helvetica"/>
        </w:rPr>
        <w:t xml:space="preserve">For the avoidance of doubt, </w:t>
      </w:r>
      <w:r w:rsidR="007A3D99">
        <w:rPr>
          <w:rFonts w:cs="Helvetica"/>
        </w:rPr>
        <w:t>the</w:t>
      </w:r>
      <w:r w:rsidR="000B2CDE" w:rsidRPr="000B2CDE">
        <w:rPr>
          <w:rFonts w:cs="Helvetica"/>
        </w:rPr>
        <w:t xml:space="preserve"> cost of integration and testing of standard orders is included in the published NRC/set-up fee for the corresponding </w:t>
      </w:r>
      <w:proofErr w:type="gramStart"/>
      <w:r w:rsidR="000B2CDE" w:rsidRPr="000B2CDE">
        <w:rPr>
          <w:rFonts w:cs="Helvetica"/>
        </w:rPr>
        <w:t>service</w:t>
      </w:r>
      <w:proofErr w:type="gramEnd"/>
      <w:r w:rsidR="000B2CDE" w:rsidRPr="000B2CDE">
        <w:rPr>
          <w:rFonts w:cs="Helvetica"/>
        </w:rPr>
        <w:t xml:space="preserve"> and any such charges shall apply to items that could not reasonably be foreseen or in respect to special requirements from the Requesting Party during the provisioning of the services</w:t>
      </w:r>
      <w:r w:rsidR="000B2CDE">
        <w:rPr>
          <w:rFonts w:cs="Helvetica"/>
        </w:rPr>
        <w:t>.</w:t>
      </w:r>
    </w:p>
    <w:p w14:paraId="18C5A2AC" w14:textId="77777777" w:rsidR="00713F36" w:rsidRPr="00A90820" w:rsidRDefault="002F5687" w:rsidP="002F5687">
      <w:pPr>
        <w:pStyle w:val="Heading1"/>
      </w:pPr>
      <w:bookmarkStart w:id="14" w:name="_Toc212325537"/>
      <w:r w:rsidRPr="00A90820">
        <w:lastRenderedPageBreak/>
        <w:t>Fault Management</w:t>
      </w:r>
      <w:bookmarkEnd w:id="14"/>
      <w:r w:rsidRPr="00A90820">
        <w:t xml:space="preserve"> </w:t>
      </w:r>
    </w:p>
    <w:p w14:paraId="70FE53F5" w14:textId="77777777" w:rsidR="002F5687" w:rsidRPr="00A90820" w:rsidRDefault="002F5687" w:rsidP="003B4E5A">
      <w:pPr>
        <w:pStyle w:val="ListParagraph"/>
        <w:rPr>
          <w:rFonts w:cs="Helvetica"/>
        </w:rPr>
      </w:pPr>
      <w:r w:rsidRPr="00A90820">
        <w:rPr>
          <w:rFonts w:cs="Helvetica"/>
        </w:rPr>
        <w:t xml:space="preserve">Fault Management </w:t>
      </w:r>
      <w:r w:rsidR="003B4E5A" w:rsidRPr="00A90820">
        <w:rPr>
          <w:rFonts w:cs="Helvetica"/>
        </w:rPr>
        <w:t xml:space="preserve">shall be </w:t>
      </w:r>
      <w:r w:rsidRPr="00A90820">
        <w:rPr>
          <w:rFonts w:cs="Helvetica"/>
        </w:rPr>
        <w:t>handled according to Annex H.</w:t>
      </w:r>
    </w:p>
    <w:p w14:paraId="67E7D609" w14:textId="77777777" w:rsidR="005A1696" w:rsidRPr="00A90820" w:rsidRDefault="005A1696" w:rsidP="005A1696"/>
    <w:p w14:paraId="440B172C" w14:textId="77777777" w:rsidR="005A1696" w:rsidRPr="00A90820" w:rsidRDefault="005A1696" w:rsidP="005A1696"/>
    <w:p w14:paraId="7884CF25" w14:textId="77777777" w:rsidR="002F5687" w:rsidRPr="00A90820" w:rsidRDefault="002F5687" w:rsidP="00254BB7">
      <w:pPr>
        <w:pStyle w:val="Heading1"/>
      </w:pPr>
      <w:bookmarkStart w:id="15" w:name="_Toc326523171"/>
      <w:bookmarkStart w:id="16" w:name="_Toc212325538"/>
      <w:bookmarkStart w:id="17" w:name="_Ref416256275"/>
      <w:r w:rsidRPr="00A90820">
        <w:lastRenderedPageBreak/>
        <w:t>Forecasts</w:t>
      </w:r>
      <w:bookmarkEnd w:id="15"/>
      <w:bookmarkEnd w:id="16"/>
    </w:p>
    <w:p w14:paraId="1A0BA851" w14:textId="77777777" w:rsidR="002F5687" w:rsidRPr="00A90820" w:rsidRDefault="002F5687" w:rsidP="003B4E5A">
      <w:pPr>
        <w:pStyle w:val="ListParagraph"/>
        <w:rPr>
          <w:rFonts w:eastAsia="Calibri" w:cs="Helvetica"/>
        </w:rPr>
      </w:pPr>
      <w:r w:rsidRPr="00A90820">
        <w:rPr>
          <w:rFonts w:cs="Helvetica"/>
        </w:rPr>
        <w:t xml:space="preserve">Forecasting </w:t>
      </w:r>
      <w:r w:rsidR="003B4E5A" w:rsidRPr="00A90820">
        <w:rPr>
          <w:rFonts w:cs="Helvetica"/>
        </w:rPr>
        <w:t xml:space="preserve">shall be </w:t>
      </w:r>
      <w:r w:rsidRPr="00A90820">
        <w:rPr>
          <w:rFonts w:cs="Helvetica"/>
        </w:rPr>
        <w:t>handled according to Annex F.</w:t>
      </w:r>
      <w:bookmarkEnd w:id="17"/>
    </w:p>
    <w:sectPr w:rsidR="002F5687" w:rsidRPr="00A90820" w:rsidSect="00513A9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722" w:right="851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3DFC" w14:textId="77777777" w:rsidR="00A24CC0" w:rsidRDefault="00A24CC0">
      <w:r>
        <w:separator/>
      </w:r>
    </w:p>
    <w:p w14:paraId="26B2AB7D" w14:textId="77777777" w:rsidR="00A24CC0" w:rsidRDefault="00A24CC0"/>
  </w:endnote>
  <w:endnote w:type="continuationSeparator" w:id="0">
    <w:p w14:paraId="02C7E8DC" w14:textId="77777777" w:rsidR="00A24CC0" w:rsidRDefault="00A24CC0">
      <w:r>
        <w:continuationSeparator/>
      </w:r>
    </w:p>
    <w:p w14:paraId="4A3CFABE" w14:textId="77777777" w:rsidR="00A24CC0" w:rsidRDefault="00A24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4F4D" w14:textId="7AF222AE" w:rsidR="00E95CD9" w:rsidRDefault="00E95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0539" w14:textId="66224F3F" w:rsidR="00F04E28" w:rsidRDefault="00CB67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B115A51" wp14:editId="23C2AE11">
              <wp:simplePos x="0" y="0"/>
              <wp:positionH relativeFrom="column">
                <wp:posOffset>3048000</wp:posOffset>
              </wp:positionH>
              <wp:positionV relativeFrom="paragraph">
                <wp:posOffset>-1965325</wp:posOffset>
              </wp:positionV>
              <wp:extent cx="3599815" cy="905510"/>
              <wp:effectExtent l="0" t="0" r="635" b="889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905510"/>
                      </a:xfrm>
                      <a:prstGeom prst="rect">
                        <a:avLst/>
                      </a:prstGeom>
                      <a:solidFill>
                        <a:srgbClr val="EC9E3C"/>
                      </a:solidFill>
                      <a:ln w="9525" cap="flat" cmpd="sng">
                        <a:solidFill>
                          <a:srgbClr val="EC9E3C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94442" id="Rectangle 1" o:spid="_x0000_s1026" style="position:absolute;margin-left:240pt;margin-top:-154.75pt;width:283.45pt;height:71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" fillcolor="#ec9e3c" strokecolor="#ec9e3c">
              <v:shadow color="black" opacity="22936f" origin=",.5" offset="0,.63889mm"/>
            </v:rect>
          </w:pict>
        </mc:Fallback>
      </mc:AlternateContent>
    </w:r>
    <w:r w:rsidR="00F04E28">
      <w:rPr>
        <w:noProof/>
      </w:rPr>
      <w:drawing>
        <wp:anchor distT="0" distB="0" distL="114300" distR="114300" simplePos="0" relativeHeight="251658245" behindDoc="0" locked="0" layoutInCell="1" allowOverlap="1" wp14:anchorId="7E9C9771" wp14:editId="586ABF03">
          <wp:simplePos x="0" y="0"/>
          <wp:positionH relativeFrom="column">
            <wp:posOffset>4127500</wp:posOffset>
          </wp:positionH>
          <wp:positionV relativeFrom="paragraph">
            <wp:posOffset>-945515</wp:posOffset>
          </wp:positionV>
          <wp:extent cx="1460500" cy="980440"/>
          <wp:effectExtent l="0" t="0" r="12700" b="10160"/>
          <wp:wrapThrough wrapText="bothSides">
            <wp:wrapPolygon edited="0">
              <wp:start x="0" y="0"/>
              <wp:lineTo x="0" y="21264"/>
              <wp:lineTo x="21412" y="21264"/>
              <wp:lineTo x="21412" y="0"/>
              <wp:lineTo x="0" y="0"/>
            </wp:wrapPolygon>
          </wp:wrapThrough>
          <wp:docPr id="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22EC4C3" wp14:editId="273F2B2F">
              <wp:simplePos x="0" y="0"/>
              <wp:positionH relativeFrom="column">
                <wp:posOffset>3048000</wp:posOffset>
              </wp:positionH>
              <wp:positionV relativeFrom="paragraph">
                <wp:posOffset>-1059815</wp:posOffset>
              </wp:positionV>
              <wp:extent cx="952500" cy="1136650"/>
              <wp:effectExtent l="0" t="0" r="0" b="635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1136650"/>
                      </a:xfrm>
                      <a:prstGeom prst="rect">
                        <a:avLst/>
                      </a:prstGeom>
                      <a:solidFill>
                        <a:srgbClr val="00559B"/>
                      </a:solidFill>
                      <a:ln w="9525" cap="flat" cmpd="sng">
                        <a:solidFill>
                          <a:srgbClr val="00559B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9B2AC" id="Rectangle 1" o:spid="_x0000_s1026" style="position:absolute;margin-left:240pt;margin-top:-83.45pt;width:75pt;height:8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" fillcolor="#00559b" strokecolor="#00559b">
              <v:shadow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D686259" wp14:editId="6891B39E">
              <wp:simplePos x="0" y="0"/>
              <wp:positionH relativeFrom="column">
                <wp:posOffset>3048000</wp:posOffset>
              </wp:positionH>
              <wp:positionV relativeFrom="paragraph">
                <wp:posOffset>87630</wp:posOffset>
              </wp:positionV>
              <wp:extent cx="3599815" cy="337185"/>
              <wp:effectExtent l="0" t="0" r="635" b="571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337185"/>
                      </a:xfrm>
                      <a:prstGeom prst="rect">
                        <a:avLst/>
                      </a:prstGeom>
                      <a:solidFill>
                        <a:srgbClr val="EC9E3C"/>
                      </a:solidFill>
                      <a:ln w="9525" cap="flat" cmpd="sng">
                        <a:solidFill>
                          <a:srgbClr val="EC9E3C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35BAC" id="Rectangle 1" o:spid="_x0000_s1026" style="position:absolute;margin-left:240pt;margin-top:6.9pt;width:283.45pt;height:2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" fillcolor="#ec9e3c" strokecolor="#ec9e3c">
              <v:shadow color="black" opacity="22936f" origin=",.5" offset="0,.63889mm"/>
            </v:rect>
          </w:pict>
        </mc:Fallback>
      </mc:AlternateContent>
    </w:r>
    <w:r w:rsidR="00F04E28">
      <w:rPr>
        <w:noProof/>
      </w:rPr>
      <w:drawing>
        <wp:inline distT="0" distB="0" distL="0" distR="0" wp14:anchorId="38A49296" wp14:editId="1C984455">
          <wp:extent cx="1276350" cy="857250"/>
          <wp:effectExtent l="0" t="0" r="0" b="6350"/>
          <wp:docPr id="4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0896" w14:textId="339DC067" w:rsidR="00F04E28" w:rsidRDefault="00F04E28" w:rsidP="0029357C">
    <w:pPr>
      <w:pStyle w:val="Footer"/>
    </w:pPr>
    <w:r w:rsidRPr="00251C02">
      <w:t xml:space="preserve">Belgacom SA under public law, Bd. du Roi Albert II 27, B-1030 Brussels, </w:t>
    </w:r>
    <w:r>
      <w:t xml:space="preserve">Belgium, </w:t>
    </w:r>
    <w:r w:rsidRPr="00251C02">
      <w:t>VAT BE 0202.239.951, Brussels Register of Legal Entities, Giro 000-1710031-18</w:t>
    </w:r>
    <w:r>
      <w:br/>
      <w:t xml:space="preserve">Belgacom Group ISO </w:t>
    </w:r>
    <w:proofErr w:type="gramStart"/>
    <w:r>
      <w:t>certificates :</w:t>
    </w:r>
    <w:proofErr w:type="gramEnd"/>
    <w:r>
      <w:t xml:space="preserve"> www.belgacom.com</w:t>
    </w:r>
  </w:p>
  <w:p w14:paraId="5B465282" w14:textId="77777777" w:rsidR="00F04E28" w:rsidRPr="0081597A" w:rsidRDefault="00F04E28" w:rsidP="002935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CEF6" w14:textId="614C138F" w:rsidR="00F04E28" w:rsidRDefault="00F04E28" w:rsidP="00A56DC9">
    <w:pPr>
      <w:pStyle w:val="Footer"/>
      <w:tabs>
        <w:tab w:val="clear" w:pos="9700"/>
        <w:tab w:val="right" w:pos="9923"/>
      </w:tabs>
      <w:ind w:left="-993"/>
      <w:jc w:val="right"/>
      <w:rPr>
        <w:sz w:val="16"/>
        <w:szCs w:val="16"/>
      </w:rPr>
    </w:pPr>
    <w:r w:rsidRPr="002A3A70">
      <w:rPr>
        <w:sz w:val="16"/>
        <w:szCs w:val="16"/>
      </w:rPr>
      <w:tab/>
    </w:r>
    <w:r>
      <w:rPr>
        <w:sz w:val="16"/>
        <w:szCs w:val="16"/>
      </w:rPr>
      <w:t xml:space="preserve">             </w:t>
    </w:r>
    <w:r w:rsidRPr="002A3A70">
      <w:rPr>
        <w:sz w:val="16"/>
        <w:szCs w:val="16"/>
      </w:rPr>
      <w:t xml:space="preserve">Page </w:t>
    </w:r>
    <w:r w:rsidRPr="002A3A70">
      <w:rPr>
        <w:sz w:val="16"/>
        <w:szCs w:val="16"/>
      </w:rPr>
      <w:fldChar w:fldCharType="begin"/>
    </w:r>
    <w:r w:rsidRPr="002A3A70">
      <w:rPr>
        <w:sz w:val="16"/>
        <w:szCs w:val="16"/>
      </w:rPr>
      <w:instrText xml:space="preserve"> PAGE </w:instrText>
    </w:r>
    <w:r w:rsidRPr="002A3A70">
      <w:rPr>
        <w:sz w:val="16"/>
        <w:szCs w:val="16"/>
      </w:rPr>
      <w:fldChar w:fldCharType="separate"/>
    </w:r>
    <w:r w:rsidR="00CE278D">
      <w:rPr>
        <w:noProof/>
        <w:sz w:val="16"/>
        <w:szCs w:val="16"/>
      </w:rPr>
      <w:t>2</w:t>
    </w:r>
    <w:r w:rsidRPr="002A3A70">
      <w:rPr>
        <w:sz w:val="16"/>
        <w:szCs w:val="16"/>
      </w:rPr>
      <w:fldChar w:fldCharType="end"/>
    </w:r>
    <w:r w:rsidRPr="002A3A70">
      <w:rPr>
        <w:sz w:val="16"/>
        <w:szCs w:val="16"/>
      </w:rPr>
      <w:t xml:space="preserve"> of </w:t>
    </w:r>
    <w:r w:rsidRPr="002A3A70">
      <w:rPr>
        <w:sz w:val="16"/>
        <w:szCs w:val="16"/>
      </w:rPr>
      <w:fldChar w:fldCharType="begin"/>
    </w:r>
    <w:r w:rsidRPr="002A3A70">
      <w:rPr>
        <w:sz w:val="16"/>
        <w:szCs w:val="16"/>
      </w:rPr>
      <w:instrText xml:space="preserve"> NUMPAGES </w:instrText>
    </w:r>
    <w:r w:rsidRPr="002A3A70">
      <w:rPr>
        <w:sz w:val="16"/>
        <w:szCs w:val="16"/>
      </w:rPr>
      <w:fldChar w:fldCharType="separate"/>
    </w:r>
    <w:r w:rsidR="00CE278D">
      <w:rPr>
        <w:noProof/>
        <w:sz w:val="16"/>
        <w:szCs w:val="16"/>
      </w:rPr>
      <w:t>20</w:t>
    </w:r>
    <w:r w:rsidRPr="002A3A70">
      <w:rPr>
        <w:sz w:val="16"/>
        <w:szCs w:val="16"/>
      </w:rPr>
      <w:fldChar w:fldCharType="end"/>
    </w:r>
  </w:p>
  <w:p w14:paraId="462494B3" w14:textId="77777777" w:rsidR="00F04E28" w:rsidRPr="002A3A70" w:rsidRDefault="00F04E28" w:rsidP="002A3A70">
    <w:pPr>
      <w:pStyle w:val="Footer"/>
      <w:tabs>
        <w:tab w:val="clear" w:pos="9700"/>
        <w:tab w:val="right" w:pos="10206"/>
      </w:tabs>
      <w:ind w:left="-993"/>
      <w:rPr>
        <w:sz w:val="16"/>
        <w:szCs w:val="16"/>
      </w:rPr>
    </w:pPr>
  </w:p>
  <w:p w14:paraId="04696EFF" w14:textId="77777777" w:rsidR="00F04E28" w:rsidRDefault="00F04E28" w:rsidP="002A3A70">
    <w:pPr>
      <w:pStyle w:val="Footer"/>
      <w:ind w:left="-993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BDB0529" wp14:editId="2C61D8F4">
          <wp:simplePos x="0" y="0"/>
          <wp:positionH relativeFrom="column">
            <wp:posOffset>-966470</wp:posOffset>
          </wp:positionH>
          <wp:positionV relativeFrom="paragraph">
            <wp:posOffset>32385</wp:posOffset>
          </wp:positionV>
          <wp:extent cx="7597775" cy="311150"/>
          <wp:effectExtent l="0" t="0" r="0" b="0"/>
          <wp:wrapNone/>
          <wp:docPr id="34" name="Picture 34" descr="Omantel_a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Omantel_ad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D3E98D" w14:textId="77777777" w:rsidR="00F04E28" w:rsidRPr="001C7F23" w:rsidRDefault="00F04E28" w:rsidP="0029357C">
    <w:pPr>
      <w:pStyle w:val="Footer"/>
      <w:tabs>
        <w:tab w:val="clear" w:pos="9700"/>
        <w:tab w:val="right" w:pos="9771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5B07" w14:textId="355452DC" w:rsidR="00F04E28" w:rsidRDefault="00F04E28" w:rsidP="0029357C">
    <w:pPr>
      <w:pStyle w:val="Footer"/>
    </w:pPr>
    <w:r>
      <w:t xml:space="preserve">&lt;Customer Name&gt; &lt;Customer Project Title&gt; </w:t>
    </w:r>
  </w:p>
  <w:p w14:paraId="274C19F3" w14:textId="77777777" w:rsidR="00F04E28" w:rsidRDefault="00F04E28" w:rsidP="0029357C">
    <w:pPr>
      <w:pStyle w:val="Footer"/>
    </w:pPr>
    <w:r w:rsidRPr="00251C02">
      <w:t xml:space="preserve">Belgacom SA under public law, Bd. du Roi Albert II 27, B-1030 Brussels, </w:t>
    </w:r>
    <w:r>
      <w:t xml:space="preserve">Belgium, </w:t>
    </w:r>
    <w:r w:rsidRPr="00251C02">
      <w:t>VAT BE 0202.239.951, Brussels Register of Legal Entities, Giro 000-1710031-18</w:t>
    </w:r>
    <w:r>
      <w:br/>
      <w:t xml:space="preserve">Enterprise Business Unit - Enterprise </w:t>
    </w:r>
    <w:proofErr w:type="gramStart"/>
    <w:r>
      <w:t>Solutions :</w:t>
    </w:r>
    <w:proofErr w:type="gramEnd"/>
    <w:r>
      <w:t xml:space="preserve"> </w:t>
    </w:r>
    <w:r w:rsidRPr="00833998">
      <w:t xml:space="preserve">ISO </w:t>
    </w:r>
    <w:proofErr w:type="gramStart"/>
    <w:r w:rsidRPr="00833998">
      <w:t>9001</w:t>
    </w:r>
    <w:r>
      <w:t xml:space="preserve"> :</w:t>
    </w:r>
    <w:proofErr w:type="gramEnd"/>
    <w:r>
      <w:t xml:space="preserve"> 2000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of </w:t>
    </w:r>
    <w:r w:rsidR="00436E82">
      <w:fldChar w:fldCharType="begin"/>
    </w:r>
    <w:r w:rsidR="00436E82">
      <w:instrText xml:space="preserve"> NUMPAGES </w:instrText>
    </w:r>
    <w:r w:rsidR="00436E82">
      <w:fldChar w:fldCharType="separate"/>
    </w:r>
    <w:r w:rsidR="00F00578">
      <w:rPr>
        <w:noProof/>
      </w:rPr>
      <w:t>20</w:t>
    </w:r>
    <w:r w:rsidR="00436E82">
      <w:rPr>
        <w:noProof/>
      </w:rPr>
      <w:fldChar w:fldCharType="end"/>
    </w:r>
  </w:p>
  <w:p w14:paraId="2D8C433D" w14:textId="77777777" w:rsidR="00F04E28" w:rsidRPr="0081597A" w:rsidRDefault="00F04E28" w:rsidP="0029357C">
    <w:pPr>
      <w:pStyle w:val="Footer"/>
    </w:pPr>
  </w:p>
  <w:p w14:paraId="78FC4B55" w14:textId="77777777" w:rsidR="00F04E28" w:rsidRDefault="00F04E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686E" w14:textId="77777777" w:rsidR="00A24CC0" w:rsidRDefault="00A24CC0">
      <w:r>
        <w:separator/>
      </w:r>
    </w:p>
    <w:p w14:paraId="188B133D" w14:textId="77777777" w:rsidR="00A24CC0" w:rsidRDefault="00A24CC0"/>
  </w:footnote>
  <w:footnote w:type="continuationSeparator" w:id="0">
    <w:p w14:paraId="5039F93F" w14:textId="77777777" w:rsidR="00A24CC0" w:rsidRDefault="00A24CC0">
      <w:r>
        <w:continuationSeparator/>
      </w:r>
    </w:p>
    <w:p w14:paraId="5B1BCC03" w14:textId="77777777" w:rsidR="00A24CC0" w:rsidRDefault="00A24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7853" w14:textId="77777777" w:rsidR="00F04E28" w:rsidRPr="00506286" w:rsidRDefault="00F04E28">
    <w:pPr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58241" behindDoc="1" locked="0" layoutInCell="1" allowOverlap="1" wp14:anchorId="1882416E" wp14:editId="5814D6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638300"/>
          <wp:effectExtent l="0" t="0" r="0" b="12700"/>
          <wp:wrapNone/>
          <wp:docPr id="24" name="Picture 24" descr="BGC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GC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FC1F" w14:textId="77777777" w:rsidR="00F04E28" w:rsidRDefault="00F04E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1885" w14:textId="77777777" w:rsidR="00F04E28" w:rsidRDefault="00F04E28">
    <w:pPr>
      <w:rPr>
        <w:sz w:val="16"/>
        <w:szCs w:val="16"/>
      </w:rPr>
    </w:pPr>
  </w:p>
  <w:p w14:paraId="45546F5F" w14:textId="77777777" w:rsidR="00F04E28" w:rsidRDefault="00F04E28" w:rsidP="007E0787">
    <w:pPr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7" behindDoc="0" locked="0" layoutInCell="1" allowOverlap="1" wp14:anchorId="3277C4E7" wp14:editId="37C9980D">
          <wp:simplePos x="0" y="0"/>
          <wp:positionH relativeFrom="column">
            <wp:posOffset>5397500</wp:posOffset>
          </wp:positionH>
          <wp:positionV relativeFrom="paragraph">
            <wp:posOffset>-309245</wp:posOffset>
          </wp:positionV>
          <wp:extent cx="958850" cy="643890"/>
          <wp:effectExtent l="0" t="0" r="6350" b="0"/>
          <wp:wrapThrough wrapText="bothSides">
            <wp:wrapPolygon edited="0">
              <wp:start x="0" y="0"/>
              <wp:lineTo x="0" y="20450"/>
              <wp:lineTo x="21171" y="20450"/>
              <wp:lineTo x="21171" y="0"/>
              <wp:lineTo x="0" y="0"/>
            </wp:wrapPolygon>
          </wp:wrapThrough>
          <wp:docPr id="4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>Reference Access and Interconnection Offer</w:t>
    </w:r>
  </w:p>
  <w:p w14:paraId="53416D2C" w14:textId="77777777" w:rsidR="00F04E28" w:rsidRPr="006808BE" w:rsidRDefault="00F04E28" w:rsidP="00D94A07">
    <w:pPr>
      <w:rPr>
        <w:szCs w:val="18"/>
      </w:rPr>
    </w:pPr>
    <w:r>
      <w:rPr>
        <w:sz w:val="16"/>
        <w:szCs w:val="16"/>
      </w:rPr>
      <w:t xml:space="preserve">Sub Annex C-FI 01 _ </w:t>
    </w:r>
    <w:r w:rsidRPr="00D94A07">
      <w:rPr>
        <w:sz w:val="16"/>
        <w:szCs w:val="16"/>
      </w:rPr>
      <w:t xml:space="preserve">Fix Ancillary </w:t>
    </w:r>
    <w:r>
      <w:rPr>
        <w:sz w:val="16"/>
        <w:szCs w:val="16"/>
      </w:rPr>
      <w:t>Service</w:t>
    </w:r>
    <w:r w:rsidRPr="00D94A07">
      <w:rPr>
        <w:sz w:val="16"/>
        <w:szCs w:val="16"/>
      </w:rPr>
      <w:t>s</w:t>
    </w:r>
    <w:r w:rsidRPr="002A3A70">
      <w:rPr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0ADD" w14:textId="77777777" w:rsidR="00F04E28" w:rsidRPr="006808BE" w:rsidRDefault="00F04E28" w:rsidP="0029357C">
    <w:pPr>
      <w:rPr>
        <w:szCs w:val="18"/>
      </w:rPr>
    </w:pPr>
  </w:p>
  <w:p w14:paraId="5BDDBDCA" w14:textId="77777777" w:rsidR="00F04E28" w:rsidRPr="00506286" w:rsidRDefault="00F04E28" w:rsidP="0029357C"/>
  <w:p w14:paraId="64C6D1BC" w14:textId="77777777" w:rsidR="00F04E28" w:rsidRPr="00506286" w:rsidRDefault="00F04E28" w:rsidP="0029357C"/>
  <w:p w14:paraId="3A6913F5" w14:textId="77777777" w:rsidR="00F04E28" w:rsidRPr="00506286" w:rsidRDefault="00F04E28" w:rsidP="0029357C"/>
  <w:p w14:paraId="6C2F5EBD" w14:textId="77777777" w:rsidR="00F04E28" w:rsidRPr="00506286" w:rsidRDefault="00F04E28" w:rsidP="0029357C"/>
  <w:p w14:paraId="70527676" w14:textId="77777777" w:rsidR="00F04E28" w:rsidRPr="00506286" w:rsidRDefault="00F04E28" w:rsidP="0029357C"/>
  <w:p w14:paraId="26978C2C" w14:textId="77777777" w:rsidR="00F04E28" w:rsidRPr="00506286" w:rsidRDefault="00F04E28" w:rsidP="0029357C"/>
  <w:p w14:paraId="1EE93ED7" w14:textId="77777777" w:rsidR="00F04E28" w:rsidRPr="00506286" w:rsidRDefault="00F04E28" w:rsidP="0029357C">
    <w:pPr>
      <w:rPr>
        <w:rStyle w:val="PageNumber"/>
      </w:rPr>
    </w:pPr>
  </w:p>
  <w:p w14:paraId="751C8330" w14:textId="77777777" w:rsidR="00F04E28" w:rsidRPr="00506286" w:rsidRDefault="00F04E28">
    <w:pPr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58240" behindDoc="1" locked="0" layoutInCell="1" allowOverlap="1" wp14:anchorId="40CCC110" wp14:editId="0A1754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638300"/>
          <wp:effectExtent l="0" t="0" r="0" b="12700"/>
          <wp:wrapNone/>
          <wp:docPr id="22" name="Picture 22" descr="BGC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GC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E1B468" w14:textId="77777777" w:rsidR="00F04E28" w:rsidRDefault="00F04E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A425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A94D6"/>
      </w:rPr>
    </w:lvl>
  </w:abstractNum>
  <w:abstractNum w:abstractNumId="1" w15:restartNumberingAfterBreak="0">
    <w:nsid w:val="02F518BC"/>
    <w:multiLevelType w:val="hybridMultilevel"/>
    <w:tmpl w:val="655A920E"/>
    <w:lvl w:ilvl="0" w:tplc="72DCC256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A94D6"/>
      </w:rPr>
    </w:lvl>
    <w:lvl w:ilvl="1" w:tplc="08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AD23B42"/>
    <w:multiLevelType w:val="hybridMultilevel"/>
    <w:tmpl w:val="85A48878"/>
    <w:lvl w:ilvl="0" w:tplc="CF3A80A6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0A94D6"/>
      </w:rPr>
    </w:lvl>
    <w:lvl w:ilvl="1" w:tplc="08090003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pStyle w:val="Normal11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pStyle w:val="Normal12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29530B87"/>
    <w:multiLevelType w:val="multilevel"/>
    <w:tmpl w:val="D3F61A0C"/>
    <w:lvl w:ilvl="0">
      <w:start w:val="1"/>
      <w:numFmt w:val="lowerLetter"/>
      <w:pStyle w:val="listParagrapha"/>
      <w:lvlText w:val="(%1)"/>
      <w:lvlJc w:val="left"/>
      <w:pPr>
        <w:ind w:left="12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85A5BE3"/>
    <w:multiLevelType w:val="hybridMultilevel"/>
    <w:tmpl w:val="0E16AC52"/>
    <w:lvl w:ilvl="0" w:tplc="318A0BB0">
      <w:start w:val="1"/>
      <w:numFmt w:val="bullet"/>
      <w:pStyle w:val="ListBullet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0A94D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DD7192"/>
    <w:multiLevelType w:val="multilevel"/>
    <w:tmpl w:val="FEACB404"/>
    <w:lvl w:ilvl="0">
      <w:start w:val="1"/>
      <w:numFmt w:val="decimal"/>
      <w:pStyle w:val="Heading1"/>
      <w:lvlText w:val="%1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99999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istParagraph"/>
      <w:lvlText w:val="%1.%2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4"/>
        <w:szCs w:val="20"/>
        <w:vertAlign w:val="baseline"/>
      </w:rPr>
    </w:lvl>
    <w:lvl w:ilvl="2">
      <w:start w:val="1"/>
      <w:numFmt w:val="decimal"/>
      <w:lvlRestart w:val="1"/>
      <w:pStyle w:val="ListParagraph2"/>
      <w:lvlText w:val="%1.%2.%3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4"/>
        <w:vertAlign w:val="baseline"/>
      </w:rPr>
    </w:lvl>
    <w:lvl w:ilvl="3">
      <w:start w:val="1"/>
      <w:numFmt w:val="decimal"/>
      <w:pStyle w:val="ListParagraph3"/>
      <w:lvlText w:val="%1.%2.%3.%4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2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92" w:hanging="792"/>
      </w:pPr>
      <w:rPr>
        <w:rFonts w:ascii="Helvetica" w:hAnsi="Helvetica" w:cs="Helvetica" w:hint="default"/>
        <w:b w:val="0"/>
        <w:i w:val="0"/>
        <w:color w:val="999999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6" w15:restartNumberingAfterBreak="0">
    <w:nsid w:val="53F642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58E342A8"/>
    <w:multiLevelType w:val="multilevel"/>
    <w:tmpl w:val="FC8A0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1936A24"/>
    <w:multiLevelType w:val="hybridMultilevel"/>
    <w:tmpl w:val="06C631A6"/>
    <w:lvl w:ilvl="0" w:tplc="39106C0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A94D6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 w16cid:durableId="2083791293">
    <w:abstractNumId w:val="5"/>
  </w:num>
  <w:num w:numId="2" w16cid:durableId="671370474">
    <w:abstractNumId w:val="4"/>
  </w:num>
  <w:num w:numId="3" w16cid:durableId="2138060251">
    <w:abstractNumId w:val="8"/>
  </w:num>
  <w:num w:numId="4" w16cid:durableId="591544822">
    <w:abstractNumId w:val="1"/>
  </w:num>
  <w:num w:numId="5" w16cid:durableId="1822959401">
    <w:abstractNumId w:val="2"/>
  </w:num>
  <w:num w:numId="6" w16cid:durableId="149563982">
    <w:abstractNumId w:val="0"/>
  </w:num>
  <w:num w:numId="7" w16cid:durableId="914435915">
    <w:abstractNumId w:val="6"/>
  </w:num>
  <w:num w:numId="8" w16cid:durableId="866870591">
    <w:abstractNumId w:val="3"/>
  </w:num>
  <w:num w:numId="9" w16cid:durableId="204369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7681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6535505">
    <w:abstractNumId w:val="7"/>
  </w:num>
  <w:num w:numId="12" w16cid:durableId="1326013454">
    <w:abstractNumId w:val="5"/>
  </w:num>
  <w:num w:numId="13" w16cid:durableId="24870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7602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649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88254">
    <w:abstractNumId w:val="5"/>
  </w:num>
  <w:num w:numId="17" w16cid:durableId="1347368820">
    <w:abstractNumId w:val="5"/>
  </w:num>
  <w:num w:numId="18" w16cid:durableId="1475903167">
    <w:abstractNumId w:val="5"/>
  </w:num>
  <w:num w:numId="19" w16cid:durableId="840050746">
    <w:abstractNumId w:val="5"/>
  </w:num>
  <w:num w:numId="20" w16cid:durableId="695421379">
    <w:abstractNumId w:val="5"/>
  </w:num>
  <w:num w:numId="21" w16cid:durableId="1526292077">
    <w:abstractNumId w:val="5"/>
  </w:num>
  <w:num w:numId="22" w16cid:durableId="475530205">
    <w:abstractNumId w:val="5"/>
  </w:num>
  <w:num w:numId="23" w16cid:durableId="814419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072585">
    <w:abstractNumId w:val="5"/>
  </w:num>
  <w:num w:numId="25" w16cid:durableId="64452302">
    <w:abstractNumId w:val="5"/>
  </w:num>
  <w:num w:numId="26" w16cid:durableId="1831828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7746728">
    <w:abstractNumId w:val="5"/>
  </w:num>
  <w:num w:numId="28" w16cid:durableId="15274145">
    <w:abstractNumId w:val="5"/>
  </w:num>
  <w:num w:numId="29" w16cid:durableId="1881355601">
    <w:abstractNumId w:val="5"/>
  </w:num>
  <w:num w:numId="30" w16cid:durableId="901912179">
    <w:abstractNumId w:val="5"/>
  </w:num>
  <w:num w:numId="31" w16cid:durableId="1019891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08645549">
    <w:abstractNumId w:val="5"/>
  </w:num>
  <w:num w:numId="33" w16cid:durableId="362828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26671917">
    <w:abstractNumId w:val="5"/>
  </w:num>
  <w:num w:numId="35" w16cid:durableId="1593077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5927653">
    <w:abstractNumId w:val="5"/>
  </w:num>
  <w:num w:numId="37" w16cid:durableId="116527266">
    <w:abstractNumId w:val="5"/>
  </w:num>
  <w:num w:numId="38" w16cid:durableId="1265110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71117768">
    <w:abstractNumId w:val="3"/>
    <w:lvlOverride w:ilvl="0">
      <w:startOverride w:val="1"/>
    </w:lvlOverride>
  </w:num>
  <w:num w:numId="40" w16cid:durableId="2069107043">
    <w:abstractNumId w:val="5"/>
  </w:num>
  <w:num w:numId="41" w16cid:durableId="42364573">
    <w:abstractNumId w:val="5"/>
  </w:num>
  <w:num w:numId="42" w16cid:durableId="322199787">
    <w:abstractNumId w:val="5"/>
  </w:num>
  <w:num w:numId="43" w16cid:durableId="1450661935">
    <w:abstractNumId w:val="5"/>
  </w:num>
  <w:num w:numId="44" w16cid:durableId="820578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7753852">
    <w:abstractNumId w:val="5"/>
  </w:num>
  <w:num w:numId="46" w16cid:durableId="810514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44349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23350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83031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85946231">
    <w:abstractNumId w:val="5"/>
  </w:num>
  <w:num w:numId="51" w16cid:durableId="1890724432">
    <w:abstractNumId w:val="5"/>
  </w:num>
  <w:num w:numId="52" w16cid:durableId="1537809816">
    <w:abstractNumId w:val="5"/>
  </w:num>
  <w:num w:numId="53" w16cid:durableId="48234630">
    <w:abstractNumId w:val="5"/>
  </w:num>
  <w:num w:numId="54" w16cid:durableId="2062316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77902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2451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48522910">
    <w:abstractNumId w:val="5"/>
  </w:num>
  <w:num w:numId="58" w16cid:durableId="1059740864">
    <w:abstractNumId w:val="5"/>
  </w:num>
  <w:num w:numId="59" w16cid:durableId="1217472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165067">
    <w:abstractNumId w:val="5"/>
  </w:num>
  <w:num w:numId="61" w16cid:durableId="1822113510">
    <w:abstractNumId w:val="5"/>
  </w:num>
  <w:num w:numId="62" w16cid:durableId="249854807">
    <w:abstractNumId w:val="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c9e3c,#0055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69"/>
    <w:rsid w:val="00006333"/>
    <w:rsid w:val="00015F3B"/>
    <w:rsid w:val="000209E2"/>
    <w:rsid w:val="00047CF7"/>
    <w:rsid w:val="000507AA"/>
    <w:rsid w:val="00066EB8"/>
    <w:rsid w:val="00074CA2"/>
    <w:rsid w:val="0007746C"/>
    <w:rsid w:val="00082C0A"/>
    <w:rsid w:val="00086BF0"/>
    <w:rsid w:val="000A251E"/>
    <w:rsid w:val="000A6E58"/>
    <w:rsid w:val="000B1DF8"/>
    <w:rsid w:val="000B2CDE"/>
    <w:rsid w:val="000B7252"/>
    <w:rsid w:val="000C355E"/>
    <w:rsid w:val="000D0671"/>
    <w:rsid w:val="000E2E90"/>
    <w:rsid w:val="000F7326"/>
    <w:rsid w:val="00100922"/>
    <w:rsid w:val="00110BD4"/>
    <w:rsid w:val="00123F52"/>
    <w:rsid w:val="00137163"/>
    <w:rsid w:val="00144294"/>
    <w:rsid w:val="00145BEE"/>
    <w:rsid w:val="00150A1C"/>
    <w:rsid w:val="00150BF5"/>
    <w:rsid w:val="0015144E"/>
    <w:rsid w:val="00155758"/>
    <w:rsid w:val="001612F2"/>
    <w:rsid w:val="00161AED"/>
    <w:rsid w:val="00167596"/>
    <w:rsid w:val="0017244E"/>
    <w:rsid w:val="00173738"/>
    <w:rsid w:val="001857F4"/>
    <w:rsid w:val="00193E45"/>
    <w:rsid w:val="001A3F64"/>
    <w:rsid w:val="001B0AF6"/>
    <w:rsid w:val="001C5CEB"/>
    <w:rsid w:val="001D1951"/>
    <w:rsid w:val="001D667B"/>
    <w:rsid w:val="001E00B5"/>
    <w:rsid w:val="001E1D96"/>
    <w:rsid w:val="001F5C26"/>
    <w:rsid w:val="0020450A"/>
    <w:rsid w:val="002078AF"/>
    <w:rsid w:val="0021184C"/>
    <w:rsid w:val="00214A64"/>
    <w:rsid w:val="002201C9"/>
    <w:rsid w:val="00230308"/>
    <w:rsid w:val="0024163F"/>
    <w:rsid w:val="00247511"/>
    <w:rsid w:val="00247636"/>
    <w:rsid w:val="00254BB7"/>
    <w:rsid w:val="00257429"/>
    <w:rsid w:val="00263724"/>
    <w:rsid w:val="002674EC"/>
    <w:rsid w:val="00285B63"/>
    <w:rsid w:val="00286218"/>
    <w:rsid w:val="00287115"/>
    <w:rsid w:val="0029357C"/>
    <w:rsid w:val="002A187C"/>
    <w:rsid w:val="002A3A70"/>
    <w:rsid w:val="002B1E3A"/>
    <w:rsid w:val="002B4563"/>
    <w:rsid w:val="002C4349"/>
    <w:rsid w:val="002C4C55"/>
    <w:rsid w:val="002E1CCE"/>
    <w:rsid w:val="002F236D"/>
    <w:rsid w:val="002F5687"/>
    <w:rsid w:val="00325582"/>
    <w:rsid w:val="003311EF"/>
    <w:rsid w:val="003412BD"/>
    <w:rsid w:val="003515E7"/>
    <w:rsid w:val="00363A87"/>
    <w:rsid w:val="00365614"/>
    <w:rsid w:val="00365A18"/>
    <w:rsid w:val="00373518"/>
    <w:rsid w:val="00383EA5"/>
    <w:rsid w:val="00384FE3"/>
    <w:rsid w:val="003B1EBE"/>
    <w:rsid w:val="003B4E5A"/>
    <w:rsid w:val="003C7A9A"/>
    <w:rsid w:val="003E0D40"/>
    <w:rsid w:val="003E2635"/>
    <w:rsid w:val="003E2AEF"/>
    <w:rsid w:val="003E3F7B"/>
    <w:rsid w:val="003E624A"/>
    <w:rsid w:val="003F41F3"/>
    <w:rsid w:val="003F610A"/>
    <w:rsid w:val="00401EA1"/>
    <w:rsid w:val="00404C9D"/>
    <w:rsid w:val="00411C84"/>
    <w:rsid w:val="00420813"/>
    <w:rsid w:val="00425B19"/>
    <w:rsid w:val="00431CB3"/>
    <w:rsid w:val="004324BA"/>
    <w:rsid w:val="00434042"/>
    <w:rsid w:val="00436E82"/>
    <w:rsid w:val="00441C8F"/>
    <w:rsid w:val="00457425"/>
    <w:rsid w:val="004670C6"/>
    <w:rsid w:val="00476264"/>
    <w:rsid w:val="004A371F"/>
    <w:rsid w:val="004A3A69"/>
    <w:rsid w:val="004B6C9C"/>
    <w:rsid w:val="004D5576"/>
    <w:rsid w:val="004E1484"/>
    <w:rsid w:val="004E197A"/>
    <w:rsid w:val="004E2193"/>
    <w:rsid w:val="004E22C5"/>
    <w:rsid w:val="004E592B"/>
    <w:rsid w:val="004F3C65"/>
    <w:rsid w:val="004F614F"/>
    <w:rsid w:val="004F6549"/>
    <w:rsid w:val="004F702A"/>
    <w:rsid w:val="004F751D"/>
    <w:rsid w:val="00504079"/>
    <w:rsid w:val="005043D8"/>
    <w:rsid w:val="00513A96"/>
    <w:rsid w:val="00517912"/>
    <w:rsid w:val="00520F1C"/>
    <w:rsid w:val="00535375"/>
    <w:rsid w:val="00550F57"/>
    <w:rsid w:val="00552234"/>
    <w:rsid w:val="005739C9"/>
    <w:rsid w:val="00574A53"/>
    <w:rsid w:val="00581FA7"/>
    <w:rsid w:val="005820A6"/>
    <w:rsid w:val="005A1696"/>
    <w:rsid w:val="005A6581"/>
    <w:rsid w:val="005A6991"/>
    <w:rsid w:val="005B42F9"/>
    <w:rsid w:val="005C5D42"/>
    <w:rsid w:val="005D0F5C"/>
    <w:rsid w:val="005D1101"/>
    <w:rsid w:val="005D2457"/>
    <w:rsid w:val="005E55A6"/>
    <w:rsid w:val="005F297D"/>
    <w:rsid w:val="006120C9"/>
    <w:rsid w:val="00615395"/>
    <w:rsid w:val="006205FD"/>
    <w:rsid w:val="0062440E"/>
    <w:rsid w:val="006275EC"/>
    <w:rsid w:val="00640C79"/>
    <w:rsid w:val="0064689C"/>
    <w:rsid w:val="00653575"/>
    <w:rsid w:val="0066499B"/>
    <w:rsid w:val="006709C4"/>
    <w:rsid w:val="00670F62"/>
    <w:rsid w:val="00674688"/>
    <w:rsid w:val="00685976"/>
    <w:rsid w:val="00685D17"/>
    <w:rsid w:val="006A1181"/>
    <w:rsid w:val="006A745E"/>
    <w:rsid w:val="006B198B"/>
    <w:rsid w:val="006B2A65"/>
    <w:rsid w:val="006B3630"/>
    <w:rsid w:val="006B63B8"/>
    <w:rsid w:val="006B6996"/>
    <w:rsid w:val="006C5A7A"/>
    <w:rsid w:val="006D28C4"/>
    <w:rsid w:val="006E6C22"/>
    <w:rsid w:val="006F49BB"/>
    <w:rsid w:val="00713F36"/>
    <w:rsid w:val="007260A3"/>
    <w:rsid w:val="007326A4"/>
    <w:rsid w:val="00737C1A"/>
    <w:rsid w:val="0074771A"/>
    <w:rsid w:val="0075553D"/>
    <w:rsid w:val="00756331"/>
    <w:rsid w:val="00761CEB"/>
    <w:rsid w:val="007635D7"/>
    <w:rsid w:val="0076471C"/>
    <w:rsid w:val="007743C9"/>
    <w:rsid w:val="00785CA0"/>
    <w:rsid w:val="007A08C8"/>
    <w:rsid w:val="007A3D99"/>
    <w:rsid w:val="007A5964"/>
    <w:rsid w:val="007B1BED"/>
    <w:rsid w:val="007C05C8"/>
    <w:rsid w:val="007D2F25"/>
    <w:rsid w:val="007D5E26"/>
    <w:rsid w:val="007E0787"/>
    <w:rsid w:val="007E0F82"/>
    <w:rsid w:val="007F281E"/>
    <w:rsid w:val="0080454F"/>
    <w:rsid w:val="00811ACB"/>
    <w:rsid w:val="00813D20"/>
    <w:rsid w:val="00820520"/>
    <w:rsid w:val="00822BA3"/>
    <w:rsid w:val="00826713"/>
    <w:rsid w:val="00832C79"/>
    <w:rsid w:val="0084086E"/>
    <w:rsid w:val="00841163"/>
    <w:rsid w:val="008439F9"/>
    <w:rsid w:val="00846C14"/>
    <w:rsid w:val="00847E57"/>
    <w:rsid w:val="00853D9F"/>
    <w:rsid w:val="00861173"/>
    <w:rsid w:val="00865DDE"/>
    <w:rsid w:val="0088017B"/>
    <w:rsid w:val="008822FB"/>
    <w:rsid w:val="008A31FE"/>
    <w:rsid w:val="008B0ED4"/>
    <w:rsid w:val="008B11BE"/>
    <w:rsid w:val="008B45CA"/>
    <w:rsid w:val="008B6A13"/>
    <w:rsid w:val="008C3C0A"/>
    <w:rsid w:val="008D26CF"/>
    <w:rsid w:val="008D6E5D"/>
    <w:rsid w:val="008E1191"/>
    <w:rsid w:val="008E1EE0"/>
    <w:rsid w:val="008E4B60"/>
    <w:rsid w:val="008F350B"/>
    <w:rsid w:val="008F7F64"/>
    <w:rsid w:val="00925399"/>
    <w:rsid w:val="00927CE6"/>
    <w:rsid w:val="00941579"/>
    <w:rsid w:val="0095019D"/>
    <w:rsid w:val="00973BA8"/>
    <w:rsid w:val="00977EBF"/>
    <w:rsid w:val="00984832"/>
    <w:rsid w:val="00984AD5"/>
    <w:rsid w:val="0098721F"/>
    <w:rsid w:val="0099446F"/>
    <w:rsid w:val="00994FC5"/>
    <w:rsid w:val="009B2585"/>
    <w:rsid w:val="009C5DF9"/>
    <w:rsid w:val="009E311D"/>
    <w:rsid w:val="009E688D"/>
    <w:rsid w:val="009E7642"/>
    <w:rsid w:val="00A01AE2"/>
    <w:rsid w:val="00A242B6"/>
    <w:rsid w:val="00A24CC0"/>
    <w:rsid w:val="00A3122D"/>
    <w:rsid w:val="00A34748"/>
    <w:rsid w:val="00A4341E"/>
    <w:rsid w:val="00A45BC6"/>
    <w:rsid w:val="00A50423"/>
    <w:rsid w:val="00A56846"/>
    <w:rsid w:val="00A56DC9"/>
    <w:rsid w:val="00A76AFE"/>
    <w:rsid w:val="00A77981"/>
    <w:rsid w:val="00A77C31"/>
    <w:rsid w:val="00A80162"/>
    <w:rsid w:val="00A80FEF"/>
    <w:rsid w:val="00A81E8D"/>
    <w:rsid w:val="00A835FF"/>
    <w:rsid w:val="00A8775C"/>
    <w:rsid w:val="00A90820"/>
    <w:rsid w:val="00A91C9C"/>
    <w:rsid w:val="00A9580D"/>
    <w:rsid w:val="00AA7EDC"/>
    <w:rsid w:val="00AB0CFB"/>
    <w:rsid w:val="00AB0FC5"/>
    <w:rsid w:val="00AB19FF"/>
    <w:rsid w:val="00AB4963"/>
    <w:rsid w:val="00AB6735"/>
    <w:rsid w:val="00AC4820"/>
    <w:rsid w:val="00AF348A"/>
    <w:rsid w:val="00B04545"/>
    <w:rsid w:val="00B0717F"/>
    <w:rsid w:val="00B146DA"/>
    <w:rsid w:val="00B21ACD"/>
    <w:rsid w:val="00B23BF2"/>
    <w:rsid w:val="00B24F05"/>
    <w:rsid w:val="00B358F2"/>
    <w:rsid w:val="00B46F53"/>
    <w:rsid w:val="00B736A7"/>
    <w:rsid w:val="00B766D2"/>
    <w:rsid w:val="00B838AC"/>
    <w:rsid w:val="00B94D42"/>
    <w:rsid w:val="00BB42D9"/>
    <w:rsid w:val="00BC72D9"/>
    <w:rsid w:val="00BE112E"/>
    <w:rsid w:val="00BE6F38"/>
    <w:rsid w:val="00C07955"/>
    <w:rsid w:val="00C205A5"/>
    <w:rsid w:val="00C3679C"/>
    <w:rsid w:val="00C55A42"/>
    <w:rsid w:val="00C56BAC"/>
    <w:rsid w:val="00C64B39"/>
    <w:rsid w:val="00C66CF0"/>
    <w:rsid w:val="00C74840"/>
    <w:rsid w:val="00C773F8"/>
    <w:rsid w:val="00CA11CF"/>
    <w:rsid w:val="00CA4CE1"/>
    <w:rsid w:val="00CB678A"/>
    <w:rsid w:val="00CC65AD"/>
    <w:rsid w:val="00CC7E52"/>
    <w:rsid w:val="00CD08E4"/>
    <w:rsid w:val="00CE278D"/>
    <w:rsid w:val="00CF3E22"/>
    <w:rsid w:val="00CF4F2D"/>
    <w:rsid w:val="00CF5952"/>
    <w:rsid w:val="00D03410"/>
    <w:rsid w:val="00D039CD"/>
    <w:rsid w:val="00D065D0"/>
    <w:rsid w:val="00D32813"/>
    <w:rsid w:val="00D4652B"/>
    <w:rsid w:val="00D52BFC"/>
    <w:rsid w:val="00D56F9A"/>
    <w:rsid w:val="00D835E1"/>
    <w:rsid w:val="00D839B4"/>
    <w:rsid w:val="00D84159"/>
    <w:rsid w:val="00D91928"/>
    <w:rsid w:val="00D94A07"/>
    <w:rsid w:val="00DB01B6"/>
    <w:rsid w:val="00DB2195"/>
    <w:rsid w:val="00DC40DF"/>
    <w:rsid w:val="00DE06B0"/>
    <w:rsid w:val="00DF539D"/>
    <w:rsid w:val="00DF60C1"/>
    <w:rsid w:val="00DF7920"/>
    <w:rsid w:val="00E122A1"/>
    <w:rsid w:val="00E33973"/>
    <w:rsid w:val="00E36469"/>
    <w:rsid w:val="00E46BD6"/>
    <w:rsid w:val="00E46E99"/>
    <w:rsid w:val="00E53CDC"/>
    <w:rsid w:val="00E5662A"/>
    <w:rsid w:val="00E634E3"/>
    <w:rsid w:val="00E658D3"/>
    <w:rsid w:val="00E66E95"/>
    <w:rsid w:val="00E70EFE"/>
    <w:rsid w:val="00E71655"/>
    <w:rsid w:val="00E7432A"/>
    <w:rsid w:val="00E820DE"/>
    <w:rsid w:val="00E84166"/>
    <w:rsid w:val="00E8470D"/>
    <w:rsid w:val="00E86810"/>
    <w:rsid w:val="00E95CD9"/>
    <w:rsid w:val="00EA310F"/>
    <w:rsid w:val="00EB3E25"/>
    <w:rsid w:val="00EC1135"/>
    <w:rsid w:val="00EC4D4D"/>
    <w:rsid w:val="00ED0E75"/>
    <w:rsid w:val="00EE005E"/>
    <w:rsid w:val="00EE2E76"/>
    <w:rsid w:val="00EF4F49"/>
    <w:rsid w:val="00F00578"/>
    <w:rsid w:val="00F04E28"/>
    <w:rsid w:val="00F06FED"/>
    <w:rsid w:val="00F13DBC"/>
    <w:rsid w:val="00F152F4"/>
    <w:rsid w:val="00F249E9"/>
    <w:rsid w:val="00F2549C"/>
    <w:rsid w:val="00F27AD2"/>
    <w:rsid w:val="00F307B7"/>
    <w:rsid w:val="00F30E70"/>
    <w:rsid w:val="00F42B93"/>
    <w:rsid w:val="00F52337"/>
    <w:rsid w:val="00F652B0"/>
    <w:rsid w:val="00F96E75"/>
    <w:rsid w:val="00FA327F"/>
    <w:rsid w:val="00FA3A3A"/>
    <w:rsid w:val="00FA67D2"/>
    <w:rsid w:val="00FB064D"/>
    <w:rsid w:val="00FB4D6E"/>
    <w:rsid w:val="00FC6342"/>
    <w:rsid w:val="00FE5511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c9e3c,#00559b"/>
    </o:shapedefaults>
    <o:shapelayout v:ext="edit">
      <o:idmap v:ext="edit" data="2"/>
    </o:shapelayout>
  </w:shapeDefaults>
  <w:decimalSymbol w:val="."/>
  <w:listSeparator w:val=","/>
  <w14:docId w14:val="7541D4B3"/>
  <w15:docId w15:val="{C94F5087-F2DB-4963-84F2-6A8F90C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Helvetica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F62"/>
    <w:pPr>
      <w:spacing w:after="240" w:line="240" w:lineRule="atLeast"/>
    </w:pPr>
  </w:style>
  <w:style w:type="paragraph" w:styleId="Heading1">
    <w:name w:val="heading 1"/>
    <w:aliases w:val="h1,69%,No numbers,Para1,h11,h12,L1,Attribute Heading 1,Section Heading,H1,Head1,Heading apps,Topic,Group heading,h1 chapter heading,A MAJOR/BOLD,Schedule Heading 1,RFP Heading 1,Heading 1A,1,Heading 1 St.George,1.,Title GS,level1,Schedheading"/>
    <w:basedOn w:val="Normal"/>
    <w:next w:val="Normal"/>
    <w:qFormat/>
    <w:rsid w:val="00214A64"/>
    <w:pPr>
      <w:pageBreakBefore/>
      <w:numPr>
        <w:numId w:val="1"/>
      </w:numPr>
      <w:spacing w:before="600" w:after="360" w:line="240" w:lineRule="auto"/>
      <w:outlineLvl w:val="0"/>
    </w:pPr>
    <w:rPr>
      <w:rFonts w:eastAsia="Times"/>
      <w:color w:val="4A93D1"/>
      <w:kern w:val="32"/>
      <w:sz w:val="32"/>
    </w:rPr>
  </w:style>
  <w:style w:type="paragraph" w:styleId="Heading2">
    <w:name w:val="heading 2"/>
    <w:aliases w:val="H2,h2,Heading 2 Char1,Heading 2 Char Char,h2 Char Char,l2 Char Char,list 2 Char Char,list 2 Char Char,heading 2TOC Char Char,Head 2 Char Char,List level 2 Char Char,2 Char Char,Header 2 Char Char,body Char Char,Attribute Heading 2 Char Char,2"/>
    <w:basedOn w:val="Heading1"/>
    <w:next w:val="Normal"/>
    <w:qFormat/>
    <w:rsid w:val="009E7642"/>
    <w:pPr>
      <w:pageBreakBefore w:val="0"/>
      <w:numPr>
        <w:numId w:val="0"/>
      </w:numPr>
      <w:tabs>
        <w:tab w:val="left" w:pos="700"/>
      </w:tabs>
      <w:ind w:left="697" w:hanging="697"/>
      <w:outlineLvl w:val="1"/>
    </w:pPr>
  </w:style>
  <w:style w:type="paragraph" w:styleId="Heading3">
    <w:name w:val="heading 3"/>
    <w:aliases w:val="Heading 3 Char,h3,H3,H31,h31,h32,Para3,(Alt+3),(Alt+3)1,(Alt+3)2,(Alt+3)3,(Alt+3)4,(Alt+3)5,(Alt+3)6,(Alt+3)11,(Alt+3)21,(Alt+3)31,(Alt+3)41,(Alt+3)7,(Alt+3)12,(Alt+3)22,(Alt+3)32,(Alt+3)42,(Alt+3)8,(Alt+3)9,(Alt+3)10,(Alt+3)13,(Alt+3)23,H32"/>
    <w:basedOn w:val="Normal"/>
    <w:next w:val="Normal"/>
    <w:qFormat/>
    <w:rsid w:val="0077718F"/>
    <w:pPr>
      <w:keepNext/>
      <w:spacing w:before="480" w:after="180" w:line="240" w:lineRule="auto"/>
      <w:outlineLvl w:val="2"/>
    </w:pPr>
    <w:rPr>
      <w:rFonts w:eastAsia="Times"/>
      <w:b/>
      <w:color w:val="4A93D1"/>
      <w:sz w:val="24"/>
      <w:szCs w:val="20"/>
      <w:lang w:val="fr-FR"/>
    </w:rPr>
  </w:style>
  <w:style w:type="paragraph" w:styleId="Heading4">
    <w:name w:val="heading 4"/>
    <w:aliases w:val="4"/>
    <w:basedOn w:val="Normal"/>
    <w:next w:val="Normal"/>
    <w:uiPriority w:val="9"/>
    <w:qFormat/>
    <w:rsid w:val="0077718F"/>
    <w:pPr>
      <w:spacing w:before="480" w:line="240" w:lineRule="auto"/>
      <w:outlineLvl w:val="3"/>
    </w:pPr>
    <w:rPr>
      <w:rFonts w:eastAsia="Times"/>
      <w:b/>
      <w:color w:val="4A93D1"/>
      <w:szCs w:val="20"/>
      <w:lang w:val="fr-FR"/>
    </w:rPr>
  </w:style>
  <w:style w:type="paragraph" w:styleId="Heading5">
    <w:name w:val="heading 5"/>
    <w:basedOn w:val="Heading4"/>
    <w:next w:val="Normal"/>
    <w:uiPriority w:val="9"/>
    <w:qFormat/>
    <w:rsid w:val="0077718F"/>
    <w:pPr>
      <w:numPr>
        <w:ilvl w:val="4"/>
        <w:numId w:val="1"/>
      </w:numPr>
      <w:outlineLvl w:val="4"/>
    </w:pPr>
    <w:rPr>
      <w:b w:val="0"/>
    </w:rPr>
  </w:style>
  <w:style w:type="paragraph" w:styleId="Heading6">
    <w:name w:val="heading 6"/>
    <w:basedOn w:val="Normal"/>
    <w:next w:val="Normal"/>
    <w:uiPriority w:val="9"/>
    <w:qFormat/>
    <w:rsid w:val="00ED614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D614A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qFormat/>
    <w:rsid w:val="00ED614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D614A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2Char">
    <w:name w:val="Header 2 Char"/>
    <w:link w:val="Header2"/>
    <w:rsid w:val="002D2E33"/>
    <w:rPr>
      <w:rFonts w:ascii="Georgia" w:hAnsi="Georgia"/>
      <w:sz w:val="13"/>
      <w:szCs w:val="24"/>
      <w:lang w:val="en-GB" w:eastAsia="en-US" w:bidi="ar-SA"/>
    </w:rPr>
  </w:style>
  <w:style w:type="paragraph" w:styleId="Footer">
    <w:name w:val="footer"/>
    <w:basedOn w:val="Normal"/>
    <w:rsid w:val="00E66C2D"/>
    <w:pPr>
      <w:tabs>
        <w:tab w:val="center" w:pos="4153"/>
        <w:tab w:val="right" w:pos="9700"/>
      </w:tabs>
      <w:spacing w:after="0" w:line="180" w:lineRule="exact"/>
      <w:ind w:left="-510" w:right="-30"/>
    </w:pPr>
    <w:rPr>
      <w:sz w:val="13"/>
    </w:rPr>
  </w:style>
  <w:style w:type="character" w:styleId="PageNumber">
    <w:name w:val="page number"/>
    <w:basedOn w:val="DefaultParagraphFont"/>
    <w:rsid w:val="00276AD6"/>
  </w:style>
  <w:style w:type="paragraph" w:styleId="BalloonText">
    <w:name w:val="Balloon Text"/>
    <w:basedOn w:val="Normal"/>
    <w:semiHidden/>
    <w:rsid w:val="00ED614A"/>
    <w:rPr>
      <w:rFonts w:cs="Tahoma"/>
      <w:sz w:val="16"/>
      <w:szCs w:val="16"/>
    </w:rPr>
  </w:style>
  <w:style w:type="paragraph" w:customStyle="1" w:styleId="Address">
    <w:name w:val="Address"/>
    <w:rsid w:val="00276AD6"/>
    <w:pPr>
      <w:framePr w:hSpace="181" w:wrap="around" w:vAnchor="page" w:hAnchor="text" w:y="2978"/>
      <w:spacing w:line="260" w:lineRule="exact"/>
      <w:suppressOverlap/>
    </w:pPr>
    <w:rPr>
      <w:rFonts w:ascii="Georgia" w:hAnsi="Georgia"/>
      <w:noProof/>
      <w:sz w:val="18"/>
      <w:szCs w:val="24"/>
    </w:rPr>
  </w:style>
  <w:style w:type="paragraph" w:customStyle="1" w:styleId="AddressBold">
    <w:name w:val="Address Bold"/>
    <w:basedOn w:val="Address"/>
    <w:rsid w:val="00276AD6"/>
    <w:pPr>
      <w:framePr w:hSpace="0" w:wrap="around" w:y="2921"/>
    </w:pPr>
    <w:rPr>
      <w:b/>
    </w:rPr>
  </w:style>
  <w:style w:type="paragraph" w:customStyle="1" w:styleId="BasicParagraph">
    <w:name w:val="[Basic Paragraph]"/>
    <w:basedOn w:val="Normal"/>
    <w:rsid w:val="00ED614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cs="Times-Roman"/>
      <w:color w:val="000000"/>
    </w:rPr>
  </w:style>
  <w:style w:type="character" w:styleId="HTMLVariable">
    <w:name w:val="HTML Variable"/>
    <w:semiHidden/>
    <w:rsid w:val="00ED614A"/>
    <w:rPr>
      <w:rFonts w:ascii="Courier New" w:hAnsi="Courier New"/>
      <w:i/>
      <w:iCs/>
    </w:rPr>
  </w:style>
  <w:style w:type="paragraph" w:styleId="DocumentMap">
    <w:name w:val="Document Map"/>
    <w:basedOn w:val="Normal"/>
    <w:semiHidden/>
    <w:rsid w:val="00ED614A"/>
    <w:pPr>
      <w:shd w:val="clear" w:color="auto" w:fill="000080"/>
    </w:pPr>
    <w:rPr>
      <w:rFonts w:cs="Tahoma"/>
      <w:szCs w:val="20"/>
    </w:rPr>
  </w:style>
  <w:style w:type="paragraph" w:styleId="EnvelopeReturn">
    <w:name w:val="envelope return"/>
    <w:basedOn w:val="Normal"/>
    <w:rsid w:val="00ED614A"/>
    <w:rPr>
      <w:rFonts w:cs="Arial"/>
      <w:szCs w:val="20"/>
    </w:rPr>
  </w:style>
  <w:style w:type="character" w:customStyle="1" w:styleId="BodyTextCharChar">
    <w:name w:val="Body Text Char Char"/>
    <w:semiHidden/>
    <w:rsid w:val="00276AD6"/>
    <w:rPr>
      <w:rFonts w:ascii="Georgia" w:hAnsi="Georgia"/>
      <w:sz w:val="18"/>
      <w:szCs w:val="24"/>
      <w:lang w:val="en-GB" w:eastAsia="en-US" w:bidi="ar-SA"/>
    </w:rPr>
  </w:style>
  <w:style w:type="paragraph" w:styleId="BodyTextIndent2">
    <w:name w:val="Body Text Indent 2"/>
    <w:basedOn w:val="Normal"/>
    <w:rsid w:val="00276AD6"/>
    <w:pPr>
      <w:tabs>
        <w:tab w:val="left" w:pos="284"/>
        <w:tab w:val="left" w:pos="4820"/>
      </w:tabs>
      <w:spacing w:line="264" w:lineRule="exact"/>
      <w:ind w:left="284"/>
    </w:pPr>
    <w:rPr>
      <w:rFonts w:cs="Arial"/>
      <w:b/>
      <w:bCs/>
      <w:iCs/>
      <w:szCs w:val="20"/>
    </w:rPr>
  </w:style>
  <w:style w:type="paragraph" w:styleId="BodyTextIndent3">
    <w:name w:val="Body Text Indent 3"/>
    <w:basedOn w:val="Normal"/>
    <w:rsid w:val="00276AD6"/>
    <w:pPr>
      <w:ind w:left="283"/>
    </w:pPr>
    <w:rPr>
      <w:sz w:val="16"/>
      <w:szCs w:val="16"/>
    </w:rPr>
  </w:style>
  <w:style w:type="paragraph" w:styleId="Caption">
    <w:name w:val="caption"/>
    <w:aliases w:val="Tabellen-Nummerierung,use for figure and table titles,Figure,Fig &amp; Table Title,Figures,Legend,Légende of Figures,_Fig,Resp caption,_Fig Car Car,_Fig Car,figure,Figure Caption"/>
    <w:basedOn w:val="Normal"/>
    <w:next w:val="Normal"/>
    <w:uiPriority w:val="35"/>
    <w:qFormat/>
    <w:rsid w:val="001C5CEB"/>
    <w:pPr>
      <w:keepLines/>
      <w:spacing w:before="160" w:after="160"/>
      <w:jc w:val="center"/>
    </w:pPr>
    <w:rPr>
      <w:iCs/>
      <w:color w:val="365F91" w:themeColor="accent1" w:themeShade="BF"/>
    </w:rPr>
  </w:style>
  <w:style w:type="paragraph" w:customStyle="1" w:styleId="Delete">
    <w:name w:val="Delete"/>
    <w:basedOn w:val="Normal"/>
    <w:rsid w:val="00ED614A"/>
    <w:pPr>
      <w:keepLines/>
      <w:spacing w:before="160" w:after="0"/>
    </w:pPr>
    <w:rPr>
      <w:strike/>
      <w:szCs w:val="20"/>
    </w:rPr>
  </w:style>
  <w:style w:type="paragraph" w:styleId="EnvelopeAddress">
    <w:name w:val="envelope address"/>
    <w:basedOn w:val="Normal"/>
    <w:rsid w:val="00276AD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figurebox">
    <w:name w:val="figurebox"/>
    <w:next w:val="Normal"/>
    <w:rsid w:val="00B05FC0"/>
    <w:pPr>
      <w:framePr w:hSpace="142" w:vSpace="142" w:wrap="notBeside" w:vAnchor="text" w:hAnchor="text" w:y="1"/>
      <w:shd w:val="clear" w:color="auto" w:fill="E6E6E6"/>
      <w:spacing w:before="120" w:after="120"/>
    </w:pPr>
    <w:rPr>
      <w:rFonts w:ascii="Georgia" w:hAnsi="Georgia"/>
      <w:sz w:val="18"/>
      <w:lang w:val="en-GB"/>
    </w:rPr>
  </w:style>
  <w:style w:type="character" w:styleId="FollowedHyperlink">
    <w:name w:val="FollowedHyperlink"/>
    <w:semiHidden/>
    <w:rsid w:val="00ED614A"/>
    <w:rPr>
      <w:rFonts w:ascii="Georgia" w:hAnsi="Georgia"/>
      <w:color w:val="4A93D1"/>
      <w:u w:val="single"/>
    </w:rPr>
  </w:style>
  <w:style w:type="paragraph" w:styleId="Index1">
    <w:name w:val="index 1"/>
    <w:basedOn w:val="Normal"/>
    <w:next w:val="Normal"/>
    <w:autoRedefine/>
    <w:semiHidden/>
    <w:rsid w:val="00ED614A"/>
    <w:pPr>
      <w:ind w:left="180" w:hanging="180"/>
    </w:pPr>
  </w:style>
  <w:style w:type="character" w:styleId="FootnoteReference">
    <w:name w:val="footnote reference"/>
    <w:semiHidden/>
    <w:rsid w:val="00276AD6"/>
    <w:rPr>
      <w:vertAlign w:val="superscript"/>
    </w:rPr>
  </w:style>
  <w:style w:type="paragraph" w:styleId="FootnoteText">
    <w:name w:val="footnote text"/>
    <w:basedOn w:val="Normal"/>
    <w:semiHidden/>
    <w:rsid w:val="00276AD6"/>
    <w:rPr>
      <w:szCs w:val="20"/>
    </w:rPr>
  </w:style>
  <w:style w:type="paragraph" w:customStyle="1" w:styleId="Header2">
    <w:name w:val="Header 2"/>
    <w:basedOn w:val="Normal"/>
    <w:link w:val="Header2Char"/>
    <w:rsid w:val="00ED614A"/>
    <w:pPr>
      <w:spacing w:after="0" w:line="200" w:lineRule="exact"/>
    </w:pPr>
    <w:rPr>
      <w:sz w:val="13"/>
    </w:rPr>
  </w:style>
  <w:style w:type="character" w:customStyle="1" w:styleId="HeaderChar">
    <w:name w:val="Header Char"/>
    <w:semiHidden/>
    <w:rsid w:val="00276AD6"/>
    <w:rPr>
      <w:rFonts w:ascii="Georgia" w:hAnsi="Georgia"/>
      <w:sz w:val="13"/>
      <w:szCs w:val="24"/>
      <w:lang w:val="en-GB" w:eastAsia="en-US" w:bidi="ar-SA"/>
    </w:rPr>
  </w:style>
  <w:style w:type="paragraph" w:styleId="Header">
    <w:name w:val="header"/>
    <w:basedOn w:val="Normal"/>
    <w:rsid w:val="00924B50"/>
    <w:pPr>
      <w:tabs>
        <w:tab w:val="center" w:pos="4153"/>
        <w:tab w:val="right" w:pos="8306"/>
      </w:tabs>
      <w:spacing w:after="0" w:line="260" w:lineRule="exact"/>
    </w:pPr>
  </w:style>
  <w:style w:type="paragraph" w:styleId="IndexHeading">
    <w:name w:val="index heading"/>
    <w:basedOn w:val="Normal"/>
    <w:next w:val="Index1"/>
    <w:semiHidden/>
    <w:rsid w:val="00ED614A"/>
    <w:rPr>
      <w:rFonts w:cs="Arial"/>
      <w:b/>
      <w:bCs/>
    </w:rPr>
  </w:style>
  <w:style w:type="character" w:styleId="Hyperlink">
    <w:name w:val="Hyperlink"/>
    <w:uiPriority w:val="99"/>
    <w:rsid w:val="00074E30"/>
    <w:rPr>
      <w:color w:val="4A93D1"/>
      <w:u w:val="single"/>
    </w:rPr>
  </w:style>
  <w:style w:type="paragraph" w:customStyle="1" w:styleId="IndexTOC">
    <w:name w:val="Index TOC"/>
    <w:basedOn w:val="Normal"/>
    <w:rsid w:val="00276AD6"/>
    <w:pPr>
      <w:spacing w:before="120" w:after="480" w:line="240" w:lineRule="auto"/>
    </w:pPr>
    <w:rPr>
      <w:rFonts w:eastAsia="Times"/>
      <w:color w:val="808080"/>
      <w:sz w:val="36"/>
      <w:szCs w:val="20"/>
    </w:rPr>
  </w:style>
  <w:style w:type="paragraph" w:customStyle="1" w:styleId="ListBullet1text">
    <w:name w:val="List Bullet 1 text"/>
    <w:basedOn w:val="Normal"/>
    <w:rsid w:val="0098667D"/>
    <w:pPr>
      <w:ind w:left="851" w:hanging="284"/>
    </w:pPr>
  </w:style>
  <w:style w:type="paragraph" w:styleId="ListBullet2">
    <w:name w:val="List Bullet 2"/>
    <w:basedOn w:val="Normal"/>
    <w:rsid w:val="004D35C7"/>
    <w:pPr>
      <w:numPr>
        <w:numId w:val="2"/>
      </w:numPr>
      <w:tabs>
        <w:tab w:val="clear" w:pos="927"/>
        <w:tab w:val="num" w:pos="728"/>
      </w:tabs>
      <w:spacing w:before="40" w:after="40"/>
      <w:ind w:left="728" w:hanging="378"/>
    </w:pPr>
  </w:style>
  <w:style w:type="paragraph" w:customStyle="1" w:styleId="ListBullet2text">
    <w:name w:val="List Bullet 2 text"/>
    <w:basedOn w:val="ListBullet2"/>
    <w:rsid w:val="00FB6092"/>
    <w:pPr>
      <w:numPr>
        <w:numId w:val="0"/>
      </w:numPr>
      <w:ind w:left="728"/>
    </w:pPr>
  </w:style>
  <w:style w:type="paragraph" w:styleId="ListBullet3">
    <w:name w:val="List Bullet 3"/>
    <w:basedOn w:val="Normal"/>
    <w:rsid w:val="004D35C7"/>
    <w:pPr>
      <w:numPr>
        <w:numId w:val="3"/>
      </w:numPr>
      <w:tabs>
        <w:tab w:val="clear" w:pos="926"/>
        <w:tab w:val="num" w:pos="1200"/>
      </w:tabs>
      <w:spacing w:before="40" w:after="40"/>
      <w:ind w:left="1200" w:hanging="500"/>
    </w:pPr>
    <w:rPr>
      <w:lang w:val="fr-FR"/>
    </w:rPr>
  </w:style>
  <w:style w:type="paragraph" w:styleId="ListBullet4">
    <w:name w:val="List Bullet 4"/>
    <w:basedOn w:val="Normal"/>
    <w:semiHidden/>
    <w:rsid w:val="00276AD6"/>
    <w:pPr>
      <w:numPr>
        <w:numId w:val="4"/>
      </w:numPr>
      <w:spacing w:before="40" w:after="40"/>
    </w:pPr>
  </w:style>
  <w:style w:type="paragraph" w:styleId="ListBullet5">
    <w:name w:val="List Bullet 5"/>
    <w:basedOn w:val="Normal"/>
    <w:next w:val="Normal"/>
    <w:semiHidden/>
    <w:rsid w:val="00276AD6"/>
    <w:pPr>
      <w:numPr>
        <w:numId w:val="5"/>
      </w:numPr>
      <w:spacing w:before="40" w:after="40"/>
    </w:pPr>
  </w:style>
  <w:style w:type="character" w:customStyle="1" w:styleId="ListBulletCharChar">
    <w:name w:val="List Bullet Char Char"/>
    <w:semiHidden/>
    <w:rsid w:val="00276AD6"/>
    <w:rPr>
      <w:rFonts w:ascii="Georgia" w:hAnsi="Georgia"/>
      <w:sz w:val="18"/>
      <w:szCs w:val="24"/>
      <w:lang w:val="en-GB" w:eastAsia="en-US" w:bidi="ar-SA"/>
    </w:rPr>
  </w:style>
  <w:style w:type="paragraph" w:styleId="MessageHeader">
    <w:name w:val="Message Header"/>
    <w:basedOn w:val="Normal"/>
    <w:semiHidden/>
    <w:rsid w:val="00276AD6"/>
    <w:pPr>
      <w:shd w:val="pct10" w:color="auto" w:fill="auto"/>
      <w:ind w:left="1134" w:hanging="1134"/>
    </w:pPr>
    <w:rPr>
      <w:rFonts w:cs="Arial"/>
    </w:rPr>
  </w:style>
  <w:style w:type="paragraph" w:customStyle="1" w:styleId="Newadd">
    <w:name w:val="New add"/>
    <w:basedOn w:val="Delete"/>
    <w:semiHidden/>
    <w:rsid w:val="0082212C"/>
    <w:rPr>
      <w:rFonts w:ascii="Georgia" w:hAnsi="Georgia"/>
      <w:strike w:val="0"/>
      <w:u w:val="single"/>
    </w:rPr>
  </w:style>
  <w:style w:type="paragraph" w:styleId="NormalWeb">
    <w:name w:val="Normal (Web)"/>
    <w:basedOn w:val="Normal"/>
    <w:uiPriority w:val="99"/>
    <w:semiHidden/>
    <w:rsid w:val="00276AD6"/>
  </w:style>
  <w:style w:type="character" w:customStyle="1" w:styleId="PlainTextChar">
    <w:name w:val="Plain Text Char"/>
    <w:semiHidden/>
    <w:rsid w:val="00276AD6"/>
    <w:rPr>
      <w:rFonts w:ascii="Georgia" w:hAnsi="Georgia" w:cs="Courier New"/>
      <w:sz w:val="18"/>
      <w:szCs w:val="24"/>
      <w:lang w:val="en-GB" w:eastAsia="en-US" w:bidi="ar-SA"/>
    </w:rPr>
  </w:style>
  <w:style w:type="paragraph" w:styleId="Title">
    <w:name w:val="Title"/>
    <w:aliases w:val="Title big red"/>
    <w:basedOn w:val="Normal"/>
    <w:link w:val="TitleChar"/>
    <w:qFormat/>
    <w:rsid w:val="0098667D"/>
    <w:pPr>
      <w:spacing w:before="120" w:after="160" w:line="240" w:lineRule="auto"/>
    </w:pPr>
    <w:rPr>
      <w:rFonts w:eastAsia="Times"/>
      <w:color w:val="FF0000"/>
      <w:kern w:val="28"/>
      <w:sz w:val="48"/>
      <w:szCs w:val="20"/>
    </w:rPr>
  </w:style>
  <w:style w:type="character" w:customStyle="1" w:styleId="TitleChar">
    <w:name w:val="Title Char"/>
    <w:aliases w:val="Title big red Char"/>
    <w:link w:val="Title"/>
    <w:rsid w:val="00276AD6"/>
    <w:rPr>
      <w:rFonts w:ascii="Georgia" w:eastAsia="Times" w:hAnsi="Georgia"/>
      <w:color w:val="FF0000"/>
      <w:kern w:val="28"/>
      <w:sz w:val="48"/>
      <w:lang w:val="en-GB" w:eastAsia="en-US" w:bidi="ar-SA"/>
    </w:rPr>
  </w:style>
  <w:style w:type="paragraph" w:customStyle="1" w:styleId="Quotered">
    <w:name w:val="Quote red"/>
    <w:basedOn w:val="Title"/>
    <w:next w:val="Normal"/>
    <w:link w:val="QuoteredCharChar"/>
    <w:rsid w:val="00276AD6"/>
    <w:rPr>
      <w:sz w:val="32"/>
    </w:rPr>
  </w:style>
  <w:style w:type="character" w:customStyle="1" w:styleId="QuoteredCharChar">
    <w:name w:val="Quote red Char Char"/>
    <w:link w:val="Quotered"/>
    <w:rsid w:val="00276AD6"/>
    <w:rPr>
      <w:rFonts w:ascii="Georgia" w:eastAsia="Times" w:hAnsi="Georgia"/>
      <w:color w:val="FF0000"/>
      <w:kern w:val="28"/>
      <w:sz w:val="32"/>
      <w:lang w:val="en-GB" w:eastAsia="en-US" w:bidi="ar-SA"/>
    </w:rPr>
  </w:style>
  <w:style w:type="paragraph" w:customStyle="1" w:styleId="Quotebigblue">
    <w:name w:val="Quote big blue"/>
    <w:basedOn w:val="Quotered"/>
    <w:link w:val="QuotebigblueChar"/>
    <w:rsid w:val="00276AD6"/>
    <w:rPr>
      <w:color w:val="0092CF"/>
      <w:sz w:val="48"/>
    </w:rPr>
  </w:style>
  <w:style w:type="character" w:customStyle="1" w:styleId="QuotebigblueChar">
    <w:name w:val="Quote big blue Char"/>
    <w:link w:val="Quotebigblue"/>
    <w:rsid w:val="00276AD6"/>
    <w:rPr>
      <w:rFonts w:ascii="Georgia" w:eastAsia="Times" w:hAnsi="Georgia"/>
      <w:color w:val="0092CF"/>
      <w:kern w:val="28"/>
      <w:sz w:val="48"/>
      <w:lang w:val="en-GB" w:eastAsia="en-US" w:bidi="ar-SA"/>
    </w:rPr>
  </w:style>
  <w:style w:type="paragraph" w:customStyle="1" w:styleId="Quotebigred">
    <w:name w:val="Quote big red"/>
    <w:basedOn w:val="Quotebigblue"/>
    <w:next w:val="Normal"/>
    <w:link w:val="QuotebigredChar"/>
    <w:rsid w:val="00276AD6"/>
    <w:pPr>
      <w:spacing w:before="0" w:after="40"/>
    </w:pPr>
    <w:rPr>
      <w:color w:val="FF0000"/>
    </w:rPr>
  </w:style>
  <w:style w:type="character" w:customStyle="1" w:styleId="QuotebigredChar">
    <w:name w:val="Quote big red Char"/>
    <w:link w:val="Quotebigred"/>
    <w:rsid w:val="00276AD6"/>
    <w:rPr>
      <w:rFonts w:ascii="Georgia" w:eastAsia="Times" w:hAnsi="Georgia"/>
      <w:color w:val="FF0000"/>
      <w:kern w:val="28"/>
      <w:sz w:val="48"/>
      <w:lang w:val="en-GB" w:eastAsia="en-US" w:bidi="ar-SA"/>
    </w:rPr>
  </w:style>
  <w:style w:type="paragraph" w:customStyle="1" w:styleId="Quoteblue">
    <w:name w:val="Quote blue"/>
    <w:basedOn w:val="Quotered"/>
    <w:link w:val="QuoteblueCharChar"/>
    <w:rsid w:val="00276AD6"/>
    <w:rPr>
      <w:color w:val="0092CF"/>
    </w:rPr>
  </w:style>
  <w:style w:type="character" w:customStyle="1" w:styleId="QuoteblueCharChar">
    <w:name w:val="Quote blue Char Char"/>
    <w:link w:val="Quoteblue"/>
    <w:rsid w:val="00276AD6"/>
    <w:rPr>
      <w:rFonts w:ascii="Georgia" w:eastAsia="Times" w:hAnsi="Georgia"/>
      <w:color w:val="0092CF"/>
      <w:kern w:val="28"/>
      <w:sz w:val="32"/>
      <w:lang w:val="en-GB" w:eastAsia="en-US" w:bidi="ar-SA"/>
    </w:rPr>
  </w:style>
  <w:style w:type="paragraph" w:customStyle="1" w:styleId="SalesConditionsSubtitle8pt">
    <w:name w:val="Sales Conditions Subtitle 8pt"/>
    <w:basedOn w:val="Normal"/>
    <w:link w:val="SalesConditionsSubtitle8ptChar"/>
    <w:rsid w:val="00276AD6"/>
    <w:pPr>
      <w:spacing w:line="180" w:lineRule="atLeast"/>
    </w:pPr>
    <w:rPr>
      <w:b/>
      <w:sz w:val="16"/>
    </w:rPr>
  </w:style>
  <w:style w:type="character" w:customStyle="1" w:styleId="SalesConditionsSubtitle8ptChar">
    <w:name w:val="Sales Conditions Subtitle 8pt Char"/>
    <w:link w:val="SalesConditionsSubtitle8pt"/>
    <w:rsid w:val="00276AD6"/>
    <w:rPr>
      <w:rFonts w:ascii="Georgia" w:hAnsi="Georgia"/>
      <w:b/>
      <w:sz w:val="16"/>
      <w:szCs w:val="24"/>
      <w:lang w:val="en-GB" w:eastAsia="en-US" w:bidi="ar-SA"/>
    </w:rPr>
  </w:style>
  <w:style w:type="paragraph" w:customStyle="1" w:styleId="SalesConditionstext8pt">
    <w:name w:val="Sales Conditions text 8pt"/>
    <w:basedOn w:val="SalesConditionsSubtitle8pt"/>
    <w:rsid w:val="00276AD6"/>
    <w:rPr>
      <w:b w:val="0"/>
    </w:rPr>
  </w:style>
  <w:style w:type="paragraph" w:styleId="Subtitle">
    <w:name w:val="Subtitle"/>
    <w:basedOn w:val="Normal"/>
    <w:next w:val="Normal"/>
    <w:qFormat/>
    <w:rsid w:val="00276AD6"/>
    <w:pPr>
      <w:spacing w:before="480"/>
      <w:outlineLvl w:val="1"/>
    </w:pPr>
    <w:rPr>
      <w:rFonts w:cs="Arial"/>
      <w:b/>
      <w:color w:val="FF0000"/>
      <w:sz w:val="28"/>
    </w:rPr>
  </w:style>
  <w:style w:type="table" w:styleId="TableContemporary">
    <w:name w:val="Table Contemporary"/>
    <w:basedOn w:val="TableNormal"/>
    <w:semiHidden/>
    <w:rsid w:val="000C789F"/>
    <w:pPr>
      <w:spacing w:after="120" w:line="240" w:lineRule="atLeast"/>
      <w:jc w:val="both"/>
    </w:pPr>
    <w:rPr>
      <w:rFonts w:ascii="Georgia" w:hAnsi="Georgia"/>
      <w:sz w:val="16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113" w:type="dxa"/>
        <w:bottom w:w="113" w:type="dxa"/>
      </w:tcMar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D91506"/>
    <w:pPr>
      <w:spacing w:line="220" w:lineRule="exact"/>
    </w:pPr>
    <w:rPr>
      <w:rFonts w:ascii="Georgia" w:hAnsi="Georgia"/>
      <w:sz w:val="16"/>
    </w:rPr>
    <w:tblPr>
      <w:tblInd w:w="142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142" w:type="dxa"/>
        <w:left w:w="142" w:type="dxa"/>
        <w:bottom w:w="142" w:type="dxa"/>
        <w:right w:w="142" w:type="dxa"/>
      </w:tblCellMar>
    </w:tblPr>
    <w:trPr>
      <w:tblHeader/>
    </w:trPr>
    <w:tcPr>
      <w:shd w:val="clear" w:color="auto" w:fill="E6E6E6"/>
      <w:tcMar>
        <w:top w:w="142" w:type="dxa"/>
        <w:bottom w:w="142" w:type="dxa"/>
      </w:tcMar>
    </w:tcPr>
  </w:style>
  <w:style w:type="table" w:styleId="TableGrid2">
    <w:name w:val="Table Grid 2"/>
    <w:basedOn w:val="TableNormal"/>
    <w:rsid w:val="00D91506"/>
    <w:pPr>
      <w:spacing w:after="120" w:line="240" w:lineRule="atLeast"/>
      <w:jc w:val="both"/>
    </w:pPr>
    <w:rPr>
      <w:rFonts w:ascii="Georgia" w:hAnsi="Georgia"/>
      <w:sz w:val="16"/>
    </w:rPr>
    <w:tblPr>
      <w:tblInd w:w="1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rsid w:val="00276AD6"/>
  </w:style>
  <w:style w:type="paragraph" w:styleId="TOC1">
    <w:name w:val="toc 1"/>
    <w:basedOn w:val="Normal"/>
    <w:next w:val="Normal"/>
    <w:uiPriority w:val="39"/>
    <w:rsid w:val="000A27AA"/>
    <w:pPr>
      <w:tabs>
        <w:tab w:val="left" w:pos="425"/>
        <w:tab w:val="right" w:leader="dot" w:pos="8805"/>
      </w:tabs>
      <w:spacing w:before="360" w:line="240" w:lineRule="auto"/>
      <w:ind w:left="425" w:right="1882" w:hanging="425"/>
    </w:pPr>
    <w:rPr>
      <w:rFonts w:eastAsia="Times"/>
      <w:b/>
      <w:noProof/>
      <w:color w:val="333333"/>
      <w:sz w:val="24"/>
      <w:szCs w:val="20"/>
    </w:rPr>
  </w:style>
  <w:style w:type="paragraph" w:styleId="TOC2">
    <w:name w:val="toc 2"/>
    <w:basedOn w:val="Normal"/>
    <w:next w:val="Normal"/>
    <w:uiPriority w:val="39"/>
    <w:rsid w:val="000A27AA"/>
    <w:pPr>
      <w:tabs>
        <w:tab w:val="left" w:pos="851"/>
        <w:tab w:val="left" w:leader="dot" w:pos="1276"/>
        <w:tab w:val="right" w:leader="dot" w:pos="8805"/>
      </w:tabs>
      <w:spacing w:before="60" w:after="120" w:line="240" w:lineRule="auto"/>
      <w:ind w:left="850" w:right="1882" w:hanging="425"/>
    </w:pPr>
    <w:rPr>
      <w:rFonts w:eastAsia="Times"/>
      <w:b/>
      <w:noProof/>
      <w:color w:val="808080"/>
      <w:szCs w:val="20"/>
    </w:rPr>
  </w:style>
  <w:style w:type="paragraph" w:styleId="TOC3">
    <w:name w:val="toc 3"/>
    <w:basedOn w:val="Normal"/>
    <w:next w:val="Normal"/>
    <w:rsid w:val="007C0E4D"/>
    <w:pPr>
      <w:tabs>
        <w:tab w:val="left" w:pos="1440"/>
        <w:tab w:val="right" w:leader="dot" w:pos="8805"/>
      </w:tabs>
      <w:spacing w:before="60" w:after="120" w:line="240" w:lineRule="auto"/>
      <w:ind w:left="1276" w:right="1882" w:hanging="567"/>
    </w:pPr>
    <w:rPr>
      <w:rFonts w:eastAsia="Times"/>
      <w:noProof/>
      <w:color w:val="999999"/>
      <w:szCs w:val="20"/>
    </w:rPr>
  </w:style>
  <w:style w:type="paragraph" w:styleId="TOC4">
    <w:name w:val="toc 4"/>
    <w:basedOn w:val="Normal"/>
    <w:next w:val="Normal"/>
    <w:autoRedefine/>
    <w:semiHidden/>
    <w:rsid w:val="00276AD6"/>
    <w:pPr>
      <w:ind w:left="540"/>
    </w:pPr>
  </w:style>
  <w:style w:type="paragraph" w:styleId="TOC6">
    <w:name w:val="toc 6"/>
    <w:basedOn w:val="Normal"/>
    <w:next w:val="Normal"/>
    <w:autoRedefine/>
    <w:semiHidden/>
    <w:rsid w:val="00276AD6"/>
    <w:pPr>
      <w:spacing w:after="0" w:line="240" w:lineRule="auto"/>
      <w:ind w:left="900"/>
    </w:pPr>
    <w:rPr>
      <w:rFonts w:ascii="Times New Roman" w:hAnsi="Times New Roman"/>
      <w:szCs w:val="18"/>
    </w:rPr>
  </w:style>
  <w:style w:type="paragraph" w:styleId="PlainText">
    <w:name w:val="Plain Text"/>
    <w:basedOn w:val="Normal"/>
    <w:rsid w:val="00ED614A"/>
    <w:rPr>
      <w:rFonts w:cs="Courier New"/>
      <w:szCs w:val="20"/>
    </w:rPr>
  </w:style>
  <w:style w:type="paragraph" w:styleId="BodyText">
    <w:name w:val="Body Text"/>
    <w:basedOn w:val="Normal"/>
    <w:rsid w:val="004A5ED2"/>
    <w:pPr>
      <w:spacing w:after="120"/>
    </w:pPr>
  </w:style>
  <w:style w:type="paragraph" w:styleId="ListBullet">
    <w:name w:val="List Bullet"/>
    <w:basedOn w:val="Normal"/>
    <w:rsid w:val="00FB6092"/>
    <w:pPr>
      <w:numPr>
        <w:numId w:val="6"/>
      </w:numPr>
      <w:spacing w:before="40" w:after="40"/>
      <w:ind w:left="357" w:hanging="357"/>
    </w:pPr>
  </w:style>
  <w:style w:type="table" w:styleId="Table3Deffects1">
    <w:name w:val="Table 3D effects 1"/>
    <w:basedOn w:val="TableNormal"/>
    <w:semiHidden/>
    <w:rsid w:val="000C789F"/>
    <w:pPr>
      <w:spacing w:after="240" w:line="240" w:lineRule="atLeast"/>
    </w:pPr>
    <w:rPr>
      <w:rFonts w:ascii="Georgia" w:hAnsi="Georg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789F"/>
    <w:pPr>
      <w:spacing w:after="240" w:line="240" w:lineRule="atLeast"/>
    </w:pPr>
    <w:rPr>
      <w:rFonts w:ascii="Georgia" w:hAnsi="Georg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789F"/>
    <w:pPr>
      <w:spacing w:after="240" w:line="240" w:lineRule="atLeast"/>
    </w:pPr>
    <w:rPr>
      <w:rFonts w:ascii="Georgia" w:hAnsi="Georg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789F"/>
    <w:pPr>
      <w:spacing w:after="240" w:line="240" w:lineRule="atLeast"/>
    </w:pPr>
    <w:rPr>
      <w:rFonts w:ascii="Georgia" w:hAnsi="Georg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789F"/>
    <w:pPr>
      <w:spacing w:after="240" w:line="240" w:lineRule="atLeast"/>
    </w:pPr>
    <w:rPr>
      <w:rFonts w:ascii="Georgia" w:hAnsi="Georg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789F"/>
    <w:pPr>
      <w:spacing w:after="240" w:line="240" w:lineRule="atLeast"/>
    </w:pPr>
    <w:rPr>
      <w:rFonts w:ascii="Georgia" w:hAnsi="Georg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789F"/>
    <w:pPr>
      <w:spacing w:after="240" w:line="240" w:lineRule="atLeast"/>
    </w:pPr>
    <w:rPr>
      <w:rFonts w:ascii="Georgia" w:hAnsi="Georg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789F"/>
    <w:pPr>
      <w:spacing w:after="240" w:line="240" w:lineRule="atLeast"/>
    </w:pPr>
    <w:rPr>
      <w:rFonts w:ascii="Georgia" w:hAnsi="Georg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789F"/>
    <w:pPr>
      <w:spacing w:after="240" w:line="240" w:lineRule="atLeast"/>
    </w:pPr>
    <w:rPr>
      <w:rFonts w:ascii="Georgia" w:hAnsi="Georg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0C789F"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rsid w:val="000C789F"/>
    <w:pPr>
      <w:ind w:left="1440"/>
    </w:pPr>
  </w:style>
  <w:style w:type="paragraph" w:customStyle="1" w:styleId="Normal1">
    <w:name w:val="Normal1"/>
    <w:basedOn w:val="Heading2"/>
    <w:link w:val="Normal1Char"/>
    <w:qFormat/>
    <w:rsid w:val="00713F36"/>
    <w:pPr>
      <w:tabs>
        <w:tab w:val="num" w:pos="229"/>
      </w:tabs>
      <w:spacing w:before="100" w:beforeAutospacing="1" w:after="100" w:afterAutospacing="1" w:line="360" w:lineRule="auto"/>
      <w:ind w:left="0" w:firstLine="0"/>
      <w:jc w:val="both"/>
    </w:pPr>
    <w:rPr>
      <w:color w:val="auto"/>
      <w:sz w:val="24"/>
    </w:rPr>
  </w:style>
  <w:style w:type="character" w:customStyle="1" w:styleId="Normal1Char">
    <w:name w:val="Normal1 Char"/>
    <w:basedOn w:val="DefaultParagraphFont"/>
    <w:link w:val="Normal1"/>
    <w:rsid w:val="00713F36"/>
    <w:rPr>
      <w:rFonts w:ascii="Helvetica" w:eastAsia="Times" w:hAnsi="Helvetica"/>
      <w:kern w:val="32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DDE"/>
    <w:pPr>
      <w:numPr>
        <w:ilvl w:val="1"/>
        <w:numId w:val="1"/>
      </w:numPr>
      <w:spacing w:before="240" w:line="360" w:lineRule="auto"/>
      <w:mirrorIndents/>
      <w:jc w:val="both"/>
    </w:pPr>
    <w:rPr>
      <w:rFonts w:cs="Arial"/>
      <w:kern w:val="16"/>
    </w:rPr>
  </w:style>
  <w:style w:type="table" w:customStyle="1" w:styleId="TableGridLight1">
    <w:name w:val="Table Grid Light1"/>
    <w:basedOn w:val="TableNormal"/>
    <w:rsid w:val="00A347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">
    <w:name w:val="Table"/>
    <w:basedOn w:val="Normal"/>
    <w:link w:val="TableChar"/>
    <w:qFormat/>
    <w:rsid w:val="00B24F05"/>
    <w:pPr>
      <w:spacing w:before="100" w:beforeAutospacing="1" w:after="100" w:afterAutospacing="1" w:line="240" w:lineRule="auto"/>
      <w:jc w:val="center"/>
    </w:pPr>
    <w:rPr>
      <w:sz w:val="24"/>
    </w:rPr>
  </w:style>
  <w:style w:type="character" w:customStyle="1" w:styleId="TableChar">
    <w:name w:val="Table Char"/>
    <w:basedOn w:val="DefaultParagraphFont"/>
    <w:link w:val="Table"/>
    <w:rsid w:val="00B24F05"/>
    <w:rPr>
      <w:rFonts w:ascii="Helvetica" w:hAnsi="Helvetica"/>
      <w:sz w:val="24"/>
      <w:szCs w:val="24"/>
      <w:lang w:val="en-GB"/>
    </w:rPr>
  </w:style>
  <w:style w:type="paragraph" w:customStyle="1" w:styleId="Normal11">
    <w:name w:val="Normal1.1"/>
    <w:basedOn w:val="Heading3"/>
    <w:link w:val="Normal11Char"/>
    <w:qFormat/>
    <w:rsid w:val="0098721F"/>
    <w:pPr>
      <w:keepLines/>
      <w:numPr>
        <w:ilvl w:val="2"/>
        <w:numId w:val="5"/>
      </w:numPr>
      <w:autoSpaceDE w:val="0"/>
      <w:autoSpaceDN w:val="0"/>
      <w:adjustRightInd w:val="0"/>
      <w:spacing w:before="240" w:after="240" w:line="360" w:lineRule="auto"/>
      <w:jc w:val="both"/>
    </w:pPr>
    <w:rPr>
      <w:rFonts w:cs="Calibri"/>
      <w:b w:val="0"/>
      <w:bCs/>
      <w:color w:val="auto"/>
      <w:kern w:val="32"/>
      <w:sz w:val="22"/>
      <w:szCs w:val="24"/>
      <w:lang w:val="en-GB"/>
    </w:rPr>
  </w:style>
  <w:style w:type="character" w:customStyle="1" w:styleId="Normal11Char">
    <w:name w:val="Normal1.1 Char"/>
    <w:basedOn w:val="Normal1Char"/>
    <w:link w:val="Normal11"/>
    <w:rsid w:val="0098721F"/>
    <w:rPr>
      <w:rFonts w:ascii="Helvetica" w:eastAsia="Times" w:hAnsi="Helvetica" w:cs="Calibri"/>
      <w:bCs/>
      <w:kern w:val="32"/>
      <w:sz w:val="22"/>
      <w:szCs w:val="24"/>
      <w:lang w:val="en-GB"/>
    </w:rPr>
  </w:style>
  <w:style w:type="paragraph" w:customStyle="1" w:styleId="ListParagraph2">
    <w:name w:val="List Paragraph2"/>
    <w:basedOn w:val="ListParagraph"/>
    <w:link w:val="ListParagraph2Char"/>
    <w:qFormat/>
    <w:rsid w:val="001A3F64"/>
    <w:pPr>
      <w:numPr>
        <w:ilvl w:val="2"/>
      </w:numPr>
    </w:pPr>
  </w:style>
  <w:style w:type="paragraph" w:customStyle="1" w:styleId="ListParagraph3">
    <w:name w:val="List Paragraph3"/>
    <w:basedOn w:val="ListParagraph2"/>
    <w:link w:val="ListParagraph3Char"/>
    <w:qFormat/>
    <w:rsid w:val="005C5D42"/>
    <w:pPr>
      <w:numPr>
        <w:ilvl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65DDE"/>
    <w:rPr>
      <w:rFonts w:ascii="Helvetica" w:hAnsi="Helvetica" w:cs="Arial"/>
      <w:kern w:val="16"/>
      <w:sz w:val="22"/>
      <w:szCs w:val="24"/>
    </w:rPr>
  </w:style>
  <w:style w:type="character" w:customStyle="1" w:styleId="ListParagraph2Char">
    <w:name w:val="List Paragraph2 Char"/>
    <w:basedOn w:val="ListParagraphChar"/>
    <w:link w:val="ListParagraph2"/>
    <w:rsid w:val="001A3F64"/>
    <w:rPr>
      <w:rFonts w:ascii="Helvetica" w:hAnsi="Helvetica" w:cs="Arial"/>
      <w:kern w:val="16"/>
      <w:sz w:val="22"/>
      <w:szCs w:val="24"/>
    </w:rPr>
  </w:style>
  <w:style w:type="paragraph" w:customStyle="1" w:styleId="Normal12">
    <w:name w:val="Normal1.2"/>
    <w:basedOn w:val="Heading4"/>
    <w:link w:val="Normal12Char"/>
    <w:qFormat/>
    <w:rsid w:val="00811ACB"/>
    <w:pPr>
      <w:keepNext/>
      <w:keepLines/>
      <w:numPr>
        <w:ilvl w:val="3"/>
        <w:numId w:val="5"/>
      </w:numPr>
      <w:autoSpaceDE w:val="0"/>
      <w:autoSpaceDN w:val="0"/>
      <w:adjustRightInd w:val="0"/>
      <w:spacing w:before="240" w:line="360" w:lineRule="auto"/>
      <w:jc w:val="both"/>
    </w:pPr>
    <w:rPr>
      <w:rFonts w:eastAsia="Times New Roman" w:cs="Calibri"/>
      <w:b w:val="0"/>
      <w:bCs/>
      <w:color w:val="auto"/>
      <w:szCs w:val="24"/>
      <w:lang w:val="en-GB"/>
    </w:rPr>
  </w:style>
  <w:style w:type="character" w:customStyle="1" w:styleId="ListParagraph3Char">
    <w:name w:val="List Paragraph3 Char"/>
    <w:basedOn w:val="ListParagraph2Char"/>
    <w:link w:val="ListParagraph3"/>
    <w:rsid w:val="005C5D42"/>
    <w:rPr>
      <w:rFonts w:ascii="Helvetica" w:hAnsi="Helvetica" w:cs="Arial"/>
      <w:kern w:val="16"/>
      <w:sz w:val="22"/>
      <w:szCs w:val="24"/>
      <w:lang w:val="en-GB"/>
    </w:rPr>
  </w:style>
  <w:style w:type="character" w:customStyle="1" w:styleId="Normal12Char">
    <w:name w:val="Normal1.2 Char"/>
    <w:basedOn w:val="DefaultParagraphFont"/>
    <w:link w:val="Normal12"/>
    <w:rsid w:val="00811ACB"/>
    <w:rPr>
      <w:rFonts w:ascii="Helvetica" w:hAnsi="Helvetica" w:cs="Calibri"/>
      <w:bCs/>
      <w:sz w:val="22"/>
      <w:szCs w:val="24"/>
      <w:lang w:val="en-GB"/>
    </w:rPr>
  </w:style>
  <w:style w:type="numbering" w:styleId="111111">
    <w:name w:val="Outline List 2"/>
    <w:basedOn w:val="NoList"/>
    <w:uiPriority w:val="99"/>
    <w:semiHidden/>
    <w:unhideWhenUsed/>
    <w:rsid w:val="00263724"/>
    <w:pPr>
      <w:numPr>
        <w:numId w:val="7"/>
      </w:numPr>
    </w:pPr>
  </w:style>
  <w:style w:type="paragraph" w:customStyle="1" w:styleId="xl102">
    <w:name w:val="xl102"/>
    <w:basedOn w:val="Normal"/>
    <w:uiPriority w:val="99"/>
    <w:rsid w:val="00761C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autoSpaceDE w:val="0"/>
      <w:autoSpaceDN w:val="0"/>
      <w:adjustRightInd w:val="0"/>
      <w:spacing w:before="100" w:beforeAutospacing="1" w:after="100" w:afterAutospacing="1" w:line="240" w:lineRule="auto"/>
      <w:ind w:left="450"/>
      <w:jc w:val="both"/>
    </w:pPr>
    <w:rPr>
      <w:rFonts w:ascii="Arial" w:hAnsi="Arial" w:cs="Arial"/>
      <w:b/>
      <w:bCs/>
      <w:color w:val="000000"/>
    </w:rPr>
  </w:style>
  <w:style w:type="paragraph" w:customStyle="1" w:styleId="normal2a">
    <w:name w:val="normal2a"/>
    <w:basedOn w:val="Normal1"/>
    <w:next w:val="ListParagraph"/>
    <w:link w:val="normal2aChar"/>
    <w:qFormat/>
    <w:rsid w:val="003F41F3"/>
    <w:pPr>
      <w:keepLines/>
      <w:tabs>
        <w:tab w:val="clear" w:pos="229"/>
        <w:tab w:val="clear" w:pos="700"/>
      </w:tabs>
      <w:autoSpaceDE w:val="0"/>
      <w:autoSpaceDN w:val="0"/>
      <w:adjustRightInd w:val="0"/>
      <w:spacing w:before="120" w:beforeAutospacing="0" w:after="120" w:afterAutospacing="0"/>
      <w:ind w:left="1224" w:hanging="360"/>
    </w:pPr>
    <w:rPr>
      <w:rFonts w:eastAsiaTheme="majorEastAsia"/>
      <w:sz w:val="22"/>
    </w:rPr>
  </w:style>
  <w:style w:type="character" w:customStyle="1" w:styleId="normal2aChar">
    <w:name w:val="normal2a Char"/>
    <w:basedOn w:val="Normal1Char"/>
    <w:link w:val="normal2a"/>
    <w:rsid w:val="003F41F3"/>
    <w:rPr>
      <w:rFonts w:ascii="Helvetica" w:eastAsiaTheme="majorEastAsia" w:hAnsi="Helvetica" w:cs="Helvetica"/>
      <w:kern w:val="32"/>
      <w:sz w:val="22"/>
      <w:szCs w:val="22"/>
      <w:lang w:val="en-GB"/>
    </w:rPr>
  </w:style>
  <w:style w:type="character" w:customStyle="1" w:styleId="NoHeading5Text">
    <w:name w:val="No Heading 5 Text"/>
    <w:basedOn w:val="DefaultParagraphFont"/>
    <w:rsid w:val="001C5CEB"/>
    <w:rPr>
      <w:rFonts w:ascii="a" w:hAnsi="a"/>
      <w:sz w:val="20"/>
      <w:u w:val="none"/>
    </w:rPr>
  </w:style>
  <w:style w:type="paragraph" w:customStyle="1" w:styleId="listParagrapha">
    <w:name w:val="list Paragraph (a)"/>
    <w:basedOn w:val="Normal"/>
    <w:link w:val="listParagraphaChar"/>
    <w:qFormat/>
    <w:rsid w:val="00047CF7"/>
    <w:pPr>
      <w:numPr>
        <w:numId w:val="8"/>
      </w:numPr>
      <w:spacing w:before="120" w:after="120" w:line="360" w:lineRule="auto"/>
    </w:pPr>
  </w:style>
  <w:style w:type="character" w:customStyle="1" w:styleId="listParagraphaChar">
    <w:name w:val="list Paragraph (a) Char"/>
    <w:basedOn w:val="DefaultParagraphFont"/>
    <w:link w:val="listParagrapha"/>
    <w:rsid w:val="00047CF7"/>
    <w:rPr>
      <w:rFonts w:ascii="Helvetica" w:hAnsi="Helvetica"/>
      <w:sz w:val="22"/>
      <w:szCs w:val="22"/>
      <w:lang w:val="en-GB"/>
    </w:rPr>
  </w:style>
  <w:style w:type="character" w:styleId="CommentReference">
    <w:name w:val="annotation reference"/>
    <w:basedOn w:val="DefaultParagraphFont"/>
    <w:semiHidden/>
    <w:unhideWhenUsed/>
    <w:rsid w:val="000B1D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1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DF8"/>
    <w:rPr>
      <w:b/>
      <w:bCs/>
      <w:sz w:val="20"/>
      <w:szCs w:val="20"/>
    </w:rPr>
  </w:style>
  <w:style w:type="paragraph" w:styleId="Revision">
    <w:name w:val="Revision"/>
    <w:hidden/>
    <w:uiPriority w:val="71"/>
    <w:semiHidden/>
    <w:rsid w:val="006B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35\Documents\Custom%20Office%20Templates\Word%20Document%20Template%20-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8803561ED984EA14D9B76C6C0DD84" ma:contentTypeVersion="0" ma:contentTypeDescription="Create a new document." ma:contentTypeScope="" ma:versionID="afc1581887189e413dce3fb5615a07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FF9BD-CF89-465B-94F9-6695BECE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5EB329-23F7-49B4-BAEB-0A89056BB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C9CB5-36AE-492D-9F45-DE48762DC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85904-8F9B-44E4-A005-4FD37E04F9D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73b7afa-45d7-45fc-bdb9-cf787900fe6e}" enabled="1" method="Privileged" siteId="{2a97cd69-2afd-40c9-bcf6-32581ecf57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 - 2014</Template>
  <TotalTime>71</TotalTime>
  <Pages>10</Pages>
  <Words>637</Words>
  <Characters>3791</Characters>
  <Application>Microsoft Office Word</Application>
  <DocSecurity>0</DocSecurity>
  <Lines>1895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Logo</vt:lpstr>
    </vt:vector>
  </TitlesOfParts>
  <Company/>
  <LinksUpToDate>false</LinksUpToDate>
  <CharactersWithSpaces>4379</CharactersWithSpaces>
  <SharedDoc>false</SharedDoc>
  <HLinks>
    <vt:vector size="108" baseType="variant">
      <vt:variant>
        <vt:i4>5374069</vt:i4>
      </vt:variant>
      <vt:variant>
        <vt:i4>81</vt:i4>
      </vt:variant>
      <vt:variant>
        <vt:i4>0</vt:i4>
      </vt:variant>
      <vt:variant>
        <vt:i4>5</vt:i4>
      </vt:variant>
      <vt:variant>
        <vt:lpwstr>http://www.omantel.om</vt:lpwstr>
      </vt:variant>
      <vt:variant>
        <vt:lpwstr/>
      </vt:variant>
      <vt:variant>
        <vt:i4>1769485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_Toc298064110</vt:lpwstr>
      </vt:variant>
      <vt:variant>
        <vt:i4>1703940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_Toc298064109</vt:lpwstr>
      </vt:variant>
      <vt:variant>
        <vt:i4>1703941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_Toc298064108</vt:lpwstr>
      </vt:variant>
      <vt:variant>
        <vt:i4>1703946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_Toc298064107</vt:lpwstr>
      </vt:variant>
      <vt:variant>
        <vt:i4>1703947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_Toc298064106</vt:lpwstr>
      </vt:variant>
      <vt:variant>
        <vt:i4>1703944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_Toc298064105</vt:lpwstr>
      </vt:variant>
      <vt:variant>
        <vt:i4>1703945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_Toc298064104</vt:lpwstr>
      </vt:variant>
      <vt:variant>
        <vt:i4>1703950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_Toc298064103</vt:lpwstr>
      </vt:variant>
      <vt:variant>
        <vt:i4>1703951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_Toc298064102</vt:lpwstr>
      </vt:variant>
      <vt:variant>
        <vt:i4>1703948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_Toc298064101</vt:lpwstr>
      </vt:variant>
      <vt:variant>
        <vt:i4>1703949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_Toc298064100</vt:lpwstr>
      </vt:variant>
      <vt:variant>
        <vt:i4>1245189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_Toc298064099</vt:lpwstr>
      </vt:variant>
      <vt:variant>
        <vt:i4>1245188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_Toc298064098</vt:lpwstr>
      </vt:variant>
      <vt:variant>
        <vt:i4>6160387</vt:i4>
      </vt:variant>
      <vt:variant>
        <vt:i4>-1</vt:i4>
      </vt:variant>
      <vt:variant>
        <vt:i4>2084</vt:i4>
      </vt:variant>
      <vt:variant>
        <vt:i4>1</vt:i4>
      </vt:variant>
      <vt:variant>
        <vt:lpwstr>Picture1</vt:lpwstr>
      </vt:variant>
      <vt:variant>
        <vt:lpwstr/>
      </vt:variant>
      <vt:variant>
        <vt:i4>5636099</vt:i4>
      </vt:variant>
      <vt:variant>
        <vt:i4>-1</vt:i4>
      </vt:variant>
      <vt:variant>
        <vt:i4>2070</vt:i4>
      </vt:variant>
      <vt:variant>
        <vt:i4>1</vt:i4>
      </vt:variant>
      <vt:variant>
        <vt:lpwstr>BGC_eng</vt:lpwstr>
      </vt:variant>
      <vt:variant>
        <vt:lpwstr/>
      </vt:variant>
      <vt:variant>
        <vt:i4>5636099</vt:i4>
      </vt:variant>
      <vt:variant>
        <vt:i4>-1</vt:i4>
      </vt:variant>
      <vt:variant>
        <vt:i4>2072</vt:i4>
      </vt:variant>
      <vt:variant>
        <vt:i4>1</vt:i4>
      </vt:variant>
      <vt:variant>
        <vt:lpwstr>BGC_eng</vt:lpwstr>
      </vt:variant>
      <vt:variant>
        <vt:lpwstr/>
      </vt:variant>
      <vt:variant>
        <vt:i4>6094867</vt:i4>
      </vt:variant>
      <vt:variant>
        <vt:i4>-1</vt:i4>
      </vt:variant>
      <vt:variant>
        <vt:i4>2082</vt:i4>
      </vt:variant>
      <vt:variant>
        <vt:i4>1</vt:i4>
      </vt:variant>
      <vt:variant>
        <vt:lpwstr>Omantel_add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Logo</dc:title>
  <dc:creator>Mohamed Mustafa Ahmed Al Lawati</dc:creator>
  <cp:lastModifiedBy>Omantel</cp:lastModifiedBy>
  <cp:revision>56</cp:revision>
  <cp:lastPrinted>2025-10-27T06:59:00Z</cp:lastPrinted>
  <dcterms:created xsi:type="dcterms:W3CDTF">2018-02-18T18:29:00Z</dcterms:created>
  <dcterms:modified xsi:type="dcterms:W3CDTF">2025-10-27T07:00:00Z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0x0101005778803561ED984EA14D9B76C6C0DD84</vt:lpwstr>
  </property>
</Properties>
</file>