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41A0" w14:textId="77777777" w:rsidR="0029357C" w:rsidRPr="00A70C58" w:rsidRDefault="00D347D5"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3CC341FF" wp14:editId="3CC34200">
                <wp:simplePos x="0" y="0"/>
                <wp:positionH relativeFrom="page">
                  <wp:posOffset>518795</wp:posOffset>
                </wp:positionH>
                <wp:positionV relativeFrom="page">
                  <wp:posOffset>3896360</wp:posOffset>
                </wp:positionV>
                <wp:extent cx="6667500" cy="1630680"/>
                <wp:effectExtent l="0" t="0" r="0" b="0"/>
                <wp:wrapTight wrapText="bothSides">
                  <wp:wrapPolygon edited="0">
                    <wp:start x="0" y="0"/>
                    <wp:lineTo x="0" y="21449"/>
                    <wp:lineTo x="21538" y="21449"/>
                    <wp:lineTo x="21538" y="0"/>
                    <wp:lineTo x="0" y="0"/>
                  </wp:wrapPolygon>
                </wp:wrapTight>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34237"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3CC34238" w14:textId="45012F87" w:rsidR="003F41F3" w:rsidRPr="00822BA3" w:rsidRDefault="003F41F3" w:rsidP="009A1F4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C451C2">
                              <w:rPr>
                                <w:rFonts w:ascii="Helvetica" w:hAnsi="Helvetica"/>
                                <w:b w:val="0"/>
                                <w:color w:val="00559B"/>
                                <w:sz w:val="52"/>
                                <w:szCs w:val="52"/>
                              </w:rPr>
                              <w:t xml:space="preserve">Access and </w:t>
                            </w:r>
                            <w:r>
                              <w:rPr>
                                <w:rFonts w:ascii="Helvetica" w:hAnsi="Helvetica"/>
                                <w:b w:val="0"/>
                                <w:color w:val="00559B"/>
                                <w:sz w:val="52"/>
                                <w:szCs w:val="52"/>
                              </w:rPr>
                              <w:t>Interconnect</w:t>
                            </w:r>
                            <w:r w:rsidR="00DD456C">
                              <w:rPr>
                                <w:rFonts w:ascii="Helvetica" w:hAnsi="Helvetica"/>
                                <w:b w:val="0"/>
                                <w:color w:val="00559B"/>
                                <w:sz w:val="52"/>
                                <w:szCs w:val="52"/>
                              </w:rPr>
                              <w:t>ion</w:t>
                            </w:r>
                            <w:r>
                              <w:rPr>
                                <w:rFonts w:ascii="Helvetica" w:hAnsi="Helvetica"/>
                                <w:b w:val="0"/>
                                <w:color w:val="00559B"/>
                                <w:sz w:val="52"/>
                                <w:szCs w:val="52"/>
                              </w:rPr>
                              <w:t xml:space="preserve"> Offer </w:t>
                            </w:r>
                            <w:r w:rsidR="00EA310F">
                              <w:rPr>
                                <w:rFonts w:ascii="Helvetica" w:hAnsi="Helvetica"/>
                                <w:b w:val="0"/>
                                <w:color w:val="00559B"/>
                                <w:sz w:val="40"/>
                                <w:szCs w:val="40"/>
                              </w:rPr>
                              <w:t xml:space="preserve"> </w:t>
                            </w:r>
                            <w:r w:rsidR="00520855">
                              <w:rPr>
                                <w:rFonts w:ascii="Helvetica" w:hAnsi="Helvetica"/>
                                <w:b w:val="0"/>
                                <w:color w:val="00559B"/>
                                <w:sz w:val="40"/>
                                <w:szCs w:val="40"/>
                              </w:rPr>
                              <w:t xml:space="preserve">Sub </w:t>
                            </w:r>
                            <w:r w:rsidR="00EA310F">
                              <w:rPr>
                                <w:rFonts w:ascii="Helvetica" w:hAnsi="Helvetica"/>
                                <w:b w:val="0"/>
                                <w:color w:val="00559B"/>
                                <w:sz w:val="40"/>
                                <w:szCs w:val="40"/>
                              </w:rPr>
                              <w:t xml:space="preserve">Annex </w:t>
                            </w:r>
                            <w:r w:rsidR="00E95D1E">
                              <w:rPr>
                                <w:rFonts w:ascii="Helvetica" w:hAnsi="Helvetica"/>
                                <w:b w:val="0"/>
                                <w:color w:val="00559B"/>
                                <w:sz w:val="40"/>
                                <w:szCs w:val="40"/>
                              </w:rPr>
                              <w:t>C</w:t>
                            </w:r>
                            <w:r w:rsidR="00C451C2">
                              <w:rPr>
                                <w:rFonts w:ascii="Helvetica" w:hAnsi="Helvetica"/>
                                <w:b w:val="0"/>
                                <w:color w:val="00559B"/>
                                <w:sz w:val="40"/>
                                <w:szCs w:val="40"/>
                              </w:rPr>
                              <w:t xml:space="preserve">-FA </w:t>
                            </w:r>
                            <w:r w:rsidR="009A1F42">
                              <w:rPr>
                                <w:rFonts w:ascii="Helvetica" w:hAnsi="Helvetica"/>
                                <w:b w:val="0"/>
                                <w:color w:val="00559B"/>
                                <w:sz w:val="40"/>
                                <w:szCs w:val="40"/>
                              </w:rPr>
                              <w:t>13</w:t>
                            </w:r>
                            <w:r w:rsidR="00C451C2">
                              <w:rPr>
                                <w:rFonts w:ascii="Helvetica" w:hAnsi="Helvetica"/>
                                <w:b w:val="0"/>
                                <w:color w:val="00559B"/>
                                <w:sz w:val="40"/>
                                <w:szCs w:val="40"/>
                              </w:rPr>
                              <w:t xml:space="preserve"> </w:t>
                            </w:r>
                            <w:r w:rsidR="00D84D4D">
                              <w:rPr>
                                <w:rFonts w:ascii="Helvetica" w:hAnsi="Helvetica"/>
                                <w:b w:val="0"/>
                                <w:color w:val="00559B"/>
                                <w:sz w:val="40"/>
                                <w:szCs w:val="40"/>
                              </w:rPr>
                              <w:t xml:space="preserve">IP </w:t>
                            </w:r>
                            <w:r w:rsidR="00261D7E">
                              <w:rPr>
                                <w:rFonts w:ascii="Helvetica" w:hAnsi="Helvetica"/>
                                <w:b w:val="0"/>
                                <w:color w:val="00559B"/>
                                <w:sz w:val="40"/>
                                <w:szCs w:val="40"/>
                              </w:rPr>
                              <w:t>Transit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341FF" id="_x0000_t202" coordsize="21600,21600" o:spt="202" path="m,l,21600r21600,l21600,xe">
                <v:stroke joinstyle="miter"/>
                <v:path gradientshapeok="t" o:connecttype="rect"/>
              </v:shapetype>
              <v:shape id="Text Box 7" o:spid="_x0000_s1026" type="#_x0000_t202" style="position:absolute;margin-left:40.85pt;margin-top:306.8pt;width:525pt;height:1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" o:allowoverlap="f" filled="f" stroked="f">
                <v:textbox inset="0,0,0,0">
                  <w:txbxContent>
                    <w:p w14:paraId="3CC34237"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3CC34238" w14:textId="45012F87" w:rsidR="003F41F3" w:rsidRPr="00822BA3" w:rsidRDefault="003F41F3" w:rsidP="009A1F4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C451C2">
                        <w:rPr>
                          <w:rFonts w:ascii="Helvetica" w:hAnsi="Helvetica"/>
                          <w:b w:val="0"/>
                          <w:color w:val="00559B"/>
                          <w:sz w:val="52"/>
                          <w:szCs w:val="52"/>
                        </w:rPr>
                        <w:t xml:space="preserve">Access and </w:t>
                      </w:r>
                      <w:r>
                        <w:rPr>
                          <w:rFonts w:ascii="Helvetica" w:hAnsi="Helvetica"/>
                          <w:b w:val="0"/>
                          <w:color w:val="00559B"/>
                          <w:sz w:val="52"/>
                          <w:szCs w:val="52"/>
                        </w:rPr>
                        <w:t>Interconnect</w:t>
                      </w:r>
                      <w:r w:rsidR="00DD456C">
                        <w:rPr>
                          <w:rFonts w:ascii="Helvetica" w:hAnsi="Helvetica"/>
                          <w:b w:val="0"/>
                          <w:color w:val="00559B"/>
                          <w:sz w:val="52"/>
                          <w:szCs w:val="52"/>
                        </w:rPr>
                        <w:t>ion</w:t>
                      </w:r>
                      <w:r>
                        <w:rPr>
                          <w:rFonts w:ascii="Helvetica" w:hAnsi="Helvetica"/>
                          <w:b w:val="0"/>
                          <w:color w:val="00559B"/>
                          <w:sz w:val="52"/>
                          <w:szCs w:val="52"/>
                        </w:rPr>
                        <w:t xml:space="preserve"> Offer </w:t>
                      </w:r>
                      <w:r w:rsidR="00EA310F">
                        <w:rPr>
                          <w:rFonts w:ascii="Helvetica" w:hAnsi="Helvetica"/>
                          <w:b w:val="0"/>
                          <w:color w:val="00559B"/>
                          <w:sz w:val="40"/>
                          <w:szCs w:val="40"/>
                        </w:rPr>
                        <w:t xml:space="preserve"> </w:t>
                      </w:r>
                      <w:r w:rsidR="00520855">
                        <w:rPr>
                          <w:rFonts w:ascii="Helvetica" w:hAnsi="Helvetica"/>
                          <w:b w:val="0"/>
                          <w:color w:val="00559B"/>
                          <w:sz w:val="40"/>
                          <w:szCs w:val="40"/>
                        </w:rPr>
                        <w:t xml:space="preserve">Sub </w:t>
                      </w:r>
                      <w:r w:rsidR="00EA310F">
                        <w:rPr>
                          <w:rFonts w:ascii="Helvetica" w:hAnsi="Helvetica"/>
                          <w:b w:val="0"/>
                          <w:color w:val="00559B"/>
                          <w:sz w:val="40"/>
                          <w:szCs w:val="40"/>
                        </w:rPr>
                        <w:t xml:space="preserve">Annex </w:t>
                      </w:r>
                      <w:r w:rsidR="00E95D1E">
                        <w:rPr>
                          <w:rFonts w:ascii="Helvetica" w:hAnsi="Helvetica"/>
                          <w:b w:val="0"/>
                          <w:color w:val="00559B"/>
                          <w:sz w:val="40"/>
                          <w:szCs w:val="40"/>
                        </w:rPr>
                        <w:t>C</w:t>
                      </w:r>
                      <w:r w:rsidR="00C451C2">
                        <w:rPr>
                          <w:rFonts w:ascii="Helvetica" w:hAnsi="Helvetica"/>
                          <w:b w:val="0"/>
                          <w:color w:val="00559B"/>
                          <w:sz w:val="40"/>
                          <w:szCs w:val="40"/>
                        </w:rPr>
                        <w:t xml:space="preserve">-FA </w:t>
                      </w:r>
                      <w:r w:rsidR="009A1F42">
                        <w:rPr>
                          <w:rFonts w:ascii="Helvetica" w:hAnsi="Helvetica"/>
                          <w:b w:val="0"/>
                          <w:color w:val="00559B"/>
                          <w:sz w:val="40"/>
                          <w:szCs w:val="40"/>
                        </w:rPr>
                        <w:t>13</w:t>
                      </w:r>
                      <w:r w:rsidR="00C451C2">
                        <w:rPr>
                          <w:rFonts w:ascii="Helvetica" w:hAnsi="Helvetica"/>
                          <w:b w:val="0"/>
                          <w:color w:val="00559B"/>
                          <w:sz w:val="40"/>
                          <w:szCs w:val="40"/>
                        </w:rPr>
                        <w:t xml:space="preserve"> </w:t>
                      </w:r>
                      <w:r w:rsidR="00D84D4D">
                        <w:rPr>
                          <w:rFonts w:ascii="Helvetica" w:hAnsi="Helvetica"/>
                          <w:b w:val="0"/>
                          <w:color w:val="00559B"/>
                          <w:sz w:val="40"/>
                          <w:szCs w:val="40"/>
                        </w:rPr>
                        <w:t xml:space="preserve">IP </w:t>
                      </w:r>
                      <w:r w:rsidR="00261D7E">
                        <w:rPr>
                          <w:rFonts w:ascii="Helvetica" w:hAnsi="Helvetica"/>
                          <w:b w:val="0"/>
                          <w:color w:val="00559B"/>
                          <w:sz w:val="40"/>
                          <w:szCs w:val="40"/>
                        </w:rPr>
                        <w:t>Transit</w:t>
                      </w:r>
                    </w:p>
                  </w:txbxContent>
                </v:textbox>
                <w10:wrap type="tight" anchorx="page" anchory="page"/>
              </v:shape>
            </w:pict>
          </mc:Fallback>
        </mc:AlternateContent>
      </w:r>
    </w:p>
    <w:p w14:paraId="3CC341A1" w14:textId="77777777" w:rsidR="003F41F3" w:rsidRPr="00F2549C" w:rsidRDefault="001F103D">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4135DB">
        <w:rPr>
          <w:color w:val="4A93D1"/>
          <w:sz w:val="32"/>
          <w:szCs w:val="32"/>
          <w:u w:val="single"/>
        </w:rPr>
        <w:t>s</w:t>
      </w:r>
    </w:p>
    <w:p w14:paraId="3CC341A2" w14:textId="77777777" w:rsidR="003F41F3" w:rsidRDefault="003F41F3">
      <w:pPr>
        <w:spacing w:after="0" w:line="240" w:lineRule="auto"/>
        <w:rPr>
          <w:rFonts w:eastAsia="Times"/>
          <w:kern w:val="32"/>
          <w:sz w:val="24"/>
        </w:rPr>
      </w:pPr>
    </w:p>
    <w:p w14:paraId="04D2042C" w14:textId="21555EEC" w:rsidR="00E860B6" w:rsidRDefault="004117F3">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297150" w:history="1">
        <w:r w:rsidR="00E860B6" w:rsidRPr="00CC492C">
          <w:rPr>
            <w:rStyle w:val="Hyperlink"/>
          </w:rPr>
          <w:t>1</w:t>
        </w:r>
        <w:r w:rsidR="00E860B6">
          <w:rPr>
            <w:rFonts w:asciiTheme="minorHAnsi" w:eastAsiaTheme="minorEastAsia" w:hAnsiTheme="minorHAnsi" w:cstheme="minorBidi"/>
            <w:b w:val="0"/>
            <w:color w:val="auto"/>
            <w:kern w:val="2"/>
            <w:szCs w:val="24"/>
            <w14:ligatures w14:val="standardContextual"/>
          </w:rPr>
          <w:tab/>
        </w:r>
        <w:r w:rsidR="00E860B6" w:rsidRPr="00CC492C">
          <w:rPr>
            <w:rStyle w:val="Hyperlink"/>
          </w:rPr>
          <w:t>General</w:t>
        </w:r>
        <w:r w:rsidR="00E860B6">
          <w:rPr>
            <w:webHidden/>
          </w:rPr>
          <w:tab/>
        </w:r>
        <w:r w:rsidR="00E860B6">
          <w:rPr>
            <w:webHidden/>
          </w:rPr>
          <w:fldChar w:fldCharType="begin"/>
        </w:r>
        <w:r w:rsidR="00E860B6">
          <w:rPr>
            <w:webHidden/>
          </w:rPr>
          <w:instrText xml:space="preserve"> PAGEREF _Toc219297150 \h </w:instrText>
        </w:r>
        <w:r w:rsidR="00E860B6">
          <w:rPr>
            <w:webHidden/>
          </w:rPr>
        </w:r>
        <w:r w:rsidR="00E860B6">
          <w:rPr>
            <w:webHidden/>
          </w:rPr>
          <w:fldChar w:fldCharType="separate"/>
        </w:r>
        <w:r w:rsidR="005D0A97">
          <w:rPr>
            <w:webHidden/>
          </w:rPr>
          <w:t>3</w:t>
        </w:r>
        <w:r w:rsidR="00E860B6">
          <w:rPr>
            <w:webHidden/>
          </w:rPr>
          <w:fldChar w:fldCharType="end"/>
        </w:r>
      </w:hyperlink>
    </w:p>
    <w:p w14:paraId="07F6CCF3" w14:textId="295920A6"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1" w:history="1">
        <w:r w:rsidRPr="00CC492C">
          <w:rPr>
            <w:rStyle w:val="Hyperlink"/>
          </w:rPr>
          <w:t>2</w:t>
        </w:r>
        <w:r>
          <w:rPr>
            <w:rFonts w:asciiTheme="minorHAnsi" w:eastAsiaTheme="minorEastAsia" w:hAnsiTheme="minorHAnsi" w:cstheme="minorBidi"/>
            <w:b w:val="0"/>
            <w:color w:val="auto"/>
            <w:kern w:val="2"/>
            <w:szCs w:val="24"/>
            <w14:ligatures w14:val="standardContextual"/>
          </w:rPr>
          <w:tab/>
        </w:r>
        <w:r w:rsidRPr="00CC492C">
          <w:rPr>
            <w:rStyle w:val="Hyperlink"/>
          </w:rPr>
          <w:t>Definition</w:t>
        </w:r>
        <w:r>
          <w:rPr>
            <w:webHidden/>
          </w:rPr>
          <w:tab/>
        </w:r>
        <w:r>
          <w:rPr>
            <w:webHidden/>
          </w:rPr>
          <w:fldChar w:fldCharType="begin"/>
        </w:r>
        <w:r>
          <w:rPr>
            <w:webHidden/>
          </w:rPr>
          <w:instrText xml:space="preserve"> PAGEREF _Toc219297151 \h </w:instrText>
        </w:r>
        <w:r>
          <w:rPr>
            <w:webHidden/>
          </w:rPr>
        </w:r>
        <w:r>
          <w:rPr>
            <w:webHidden/>
          </w:rPr>
          <w:fldChar w:fldCharType="separate"/>
        </w:r>
        <w:r w:rsidR="005D0A97">
          <w:rPr>
            <w:webHidden/>
          </w:rPr>
          <w:t>4</w:t>
        </w:r>
        <w:r>
          <w:rPr>
            <w:webHidden/>
          </w:rPr>
          <w:fldChar w:fldCharType="end"/>
        </w:r>
      </w:hyperlink>
    </w:p>
    <w:p w14:paraId="22214C43" w14:textId="3519CDD2"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2" w:history="1">
        <w:r w:rsidRPr="00CC492C">
          <w:rPr>
            <w:rStyle w:val="Hyperlink"/>
          </w:rPr>
          <w:t>3</w:t>
        </w:r>
        <w:r>
          <w:rPr>
            <w:rFonts w:asciiTheme="minorHAnsi" w:eastAsiaTheme="minorEastAsia" w:hAnsiTheme="minorHAnsi" w:cstheme="minorBidi"/>
            <w:b w:val="0"/>
            <w:color w:val="auto"/>
            <w:kern w:val="2"/>
            <w:szCs w:val="24"/>
            <w14:ligatures w14:val="standardContextual"/>
          </w:rPr>
          <w:tab/>
        </w:r>
        <w:r w:rsidRPr="00CC492C">
          <w:rPr>
            <w:rStyle w:val="Hyperlink"/>
          </w:rPr>
          <w:t>IP Transit Service</w:t>
        </w:r>
        <w:r>
          <w:rPr>
            <w:webHidden/>
          </w:rPr>
          <w:tab/>
        </w:r>
        <w:r>
          <w:rPr>
            <w:webHidden/>
          </w:rPr>
          <w:fldChar w:fldCharType="begin"/>
        </w:r>
        <w:r>
          <w:rPr>
            <w:webHidden/>
          </w:rPr>
          <w:instrText xml:space="preserve"> PAGEREF _Toc219297152 \h </w:instrText>
        </w:r>
        <w:r>
          <w:rPr>
            <w:webHidden/>
          </w:rPr>
        </w:r>
        <w:r>
          <w:rPr>
            <w:webHidden/>
          </w:rPr>
          <w:fldChar w:fldCharType="separate"/>
        </w:r>
        <w:r w:rsidR="005D0A97">
          <w:rPr>
            <w:webHidden/>
          </w:rPr>
          <w:t>5</w:t>
        </w:r>
        <w:r>
          <w:rPr>
            <w:webHidden/>
          </w:rPr>
          <w:fldChar w:fldCharType="end"/>
        </w:r>
      </w:hyperlink>
    </w:p>
    <w:p w14:paraId="727772D7" w14:textId="3E74085A"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3" w:history="1">
        <w:r w:rsidRPr="00CC492C">
          <w:rPr>
            <w:rStyle w:val="Hyperlink"/>
          </w:rPr>
          <w:t>4</w:t>
        </w:r>
        <w:r>
          <w:rPr>
            <w:rFonts w:asciiTheme="minorHAnsi" w:eastAsiaTheme="minorEastAsia" w:hAnsiTheme="minorHAnsi" w:cstheme="minorBidi"/>
            <w:b w:val="0"/>
            <w:color w:val="auto"/>
            <w:kern w:val="2"/>
            <w:szCs w:val="24"/>
            <w14:ligatures w14:val="standardContextual"/>
          </w:rPr>
          <w:tab/>
        </w:r>
        <w:r w:rsidRPr="00CC492C">
          <w:rPr>
            <w:rStyle w:val="Hyperlink"/>
          </w:rPr>
          <w:t>Terms and Conditions</w:t>
        </w:r>
        <w:r>
          <w:rPr>
            <w:webHidden/>
          </w:rPr>
          <w:tab/>
        </w:r>
        <w:r>
          <w:rPr>
            <w:webHidden/>
          </w:rPr>
          <w:fldChar w:fldCharType="begin"/>
        </w:r>
        <w:r>
          <w:rPr>
            <w:webHidden/>
          </w:rPr>
          <w:instrText xml:space="preserve"> PAGEREF _Toc219297153 \h </w:instrText>
        </w:r>
        <w:r>
          <w:rPr>
            <w:webHidden/>
          </w:rPr>
        </w:r>
        <w:r>
          <w:rPr>
            <w:webHidden/>
          </w:rPr>
          <w:fldChar w:fldCharType="separate"/>
        </w:r>
        <w:r w:rsidR="005D0A97">
          <w:rPr>
            <w:webHidden/>
          </w:rPr>
          <w:t>7</w:t>
        </w:r>
        <w:r>
          <w:rPr>
            <w:webHidden/>
          </w:rPr>
          <w:fldChar w:fldCharType="end"/>
        </w:r>
      </w:hyperlink>
    </w:p>
    <w:p w14:paraId="6B7D8D67" w14:textId="05D53254"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4" w:history="1">
        <w:r w:rsidRPr="00CC492C">
          <w:rPr>
            <w:rStyle w:val="Hyperlink"/>
          </w:rPr>
          <w:t>5</w:t>
        </w:r>
        <w:r>
          <w:rPr>
            <w:rFonts w:asciiTheme="minorHAnsi" w:eastAsiaTheme="minorEastAsia" w:hAnsiTheme="minorHAnsi" w:cstheme="minorBidi"/>
            <w:b w:val="0"/>
            <w:color w:val="auto"/>
            <w:kern w:val="2"/>
            <w:szCs w:val="24"/>
            <w14:ligatures w14:val="standardContextual"/>
          </w:rPr>
          <w:tab/>
        </w:r>
        <w:r w:rsidRPr="00CC492C">
          <w:rPr>
            <w:rStyle w:val="Hyperlink"/>
          </w:rPr>
          <w:t>Database</w:t>
        </w:r>
        <w:r>
          <w:rPr>
            <w:webHidden/>
          </w:rPr>
          <w:tab/>
        </w:r>
        <w:r>
          <w:rPr>
            <w:webHidden/>
          </w:rPr>
          <w:fldChar w:fldCharType="begin"/>
        </w:r>
        <w:r>
          <w:rPr>
            <w:webHidden/>
          </w:rPr>
          <w:instrText xml:space="preserve"> PAGEREF _Toc219297154 \h </w:instrText>
        </w:r>
        <w:r>
          <w:rPr>
            <w:webHidden/>
          </w:rPr>
        </w:r>
        <w:r>
          <w:rPr>
            <w:webHidden/>
          </w:rPr>
          <w:fldChar w:fldCharType="separate"/>
        </w:r>
        <w:r w:rsidR="005D0A97">
          <w:rPr>
            <w:webHidden/>
          </w:rPr>
          <w:t>9</w:t>
        </w:r>
        <w:r>
          <w:rPr>
            <w:webHidden/>
          </w:rPr>
          <w:fldChar w:fldCharType="end"/>
        </w:r>
      </w:hyperlink>
    </w:p>
    <w:p w14:paraId="4AA68674" w14:textId="7AA3BEAB"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5" w:history="1">
        <w:r w:rsidRPr="00CC492C">
          <w:rPr>
            <w:rStyle w:val="Hyperlink"/>
          </w:rPr>
          <w:t>6</w:t>
        </w:r>
        <w:r>
          <w:rPr>
            <w:rFonts w:asciiTheme="minorHAnsi" w:eastAsiaTheme="minorEastAsia" w:hAnsiTheme="minorHAnsi" w:cstheme="minorBidi"/>
            <w:b w:val="0"/>
            <w:color w:val="auto"/>
            <w:kern w:val="2"/>
            <w:szCs w:val="24"/>
            <w14:ligatures w14:val="standardContextual"/>
          </w:rPr>
          <w:tab/>
        </w:r>
        <w:r w:rsidRPr="00CC492C">
          <w:rPr>
            <w:rStyle w:val="Hyperlink"/>
          </w:rPr>
          <w:t>Ordering and Delivery</w:t>
        </w:r>
        <w:r>
          <w:rPr>
            <w:webHidden/>
          </w:rPr>
          <w:tab/>
        </w:r>
        <w:r>
          <w:rPr>
            <w:webHidden/>
          </w:rPr>
          <w:fldChar w:fldCharType="begin"/>
        </w:r>
        <w:r>
          <w:rPr>
            <w:webHidden/>
          </w:rPr>
          <w:instrText xml:space="preserve"> PAGEREF _Toc219297155 \h </w:instrText>
        </w:r>
        <w:r>
          <w:rPr>
            <w:webHidden/>
          </w:rPr>
        </w:r>
        <w:r>
          <w:rPr>
            <w:webHidden/>
          </w:rPr>
          <w:fldChar w:fldCharType="separate"/>
        </w:r>
        <w:r w:rsidR="005D0A97">
          <w:rPr>
            <w:webHidden/>
          </w:rPr>
          <w:t>10</w:t>
        </w:r>
        <w:r>
          <w:rPr>
            <w:webHidden/>
          </w:rPr>
          <w:fldChar w:fldCharType="end"/>
        </w:r>
      </w:hyperlink>
    </w:p>
    <w:p w14:paraId="7180E87A" w14:textId="23EB4D93"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6" w:history="1">
        <w:r w:rsidRPr="00CC492C">
          <w:rPr>
            <w:rStyle w:val="Hyperlink"/>
          </w:rPr>
          <w:t>7</w:t>
        </w:r>
        <w:r>
          <w:rPr>
            <w:rFonts w:asciiTheme="minorHAnsi" w:eastAsiaTheme="minorEastAsia" w:hAnsiTheme="minorHAnsi" w:cstheme="minorBidi"/>
            <w:b w:val="0"/>
            <w:color w:val="auto"/>
            <w:kern w:val="2"/>
            <w:szCs w:val="24"/>
            <w14:ligatures w14:val="standardContextual"/>
          </w:rPr>
          <w:tab/>
        </w:r>
        <w:r w:rsidRPr="00CC492C">
          <w:rPr>
            <w:rStyle w:val="Hyperlink"/>
          </w:rPr>
          <w:t>Prices</w:t>
        </w:r>
        <w:r>
          <w:rPr>
            <w:webHidden/>
          </w:rPr>
          <w:tab/>
        </w:r>
        <w:r>
          <w:rPr>
            <w:webHidden/>
          </w:rPr>
          <w:fldChar w:fldCharType="begin"/>
        </w:r>
        <w:r>
          <w:rPr>
            <w:webHidden/>
          </w:rPr>
          <w:instrText xml:space="preserve"> PAGEREF _Toc219297156 \h </w:instrText>
        </w:r>
        <w:r>
          <w:rPr>
            <w:webHidden/>
          </w:rPr>
        </w:r>
        <w:r>
          <w:rPr>
            <w:webHidden/>
          </w:rPr>
          <w:fldChar w:fldCharType="separate"/>
        </w:r>
        <w:r w:rsidR="005D0A97">
          <w:rPr>
            <w:webHidden/>
          </w:rPr>
          <w:t>11</w:t>
        </w:r>
        <w:r>
          <w:rPr>
            <w:webHidden/>
          </w:rPr>
          <w:fldChar w:fldCharType="end"/>
        </w:r>
      </w:hyperlink>
    </w:p>
    <w:p w14:paraId="79639670" w14:textId="7E5F40A1"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7" w:history="1">
        <w:r w:rsidRPr="00CC492C">
          <w:rPr>
            <w:rStyle w:val="Hyperlink"/>
          </w:rPr>
          <w:t>8</w:t>
        </w:r>
        <w:r>
          <w:rPr>
            <w:rFonts w:asciiTheme="minorHAnsi" w:eastAsiaTheme="minorEastAsia" w:hAnsiTheme="minorHAnsi" w:cstheme="minorBidi"/>
            <w:b w:val="0"/>
            <w:color w:val="auto"/>
            <w:kern w:val="2"/>
            <w:szCs w:val="24"/>
            <w14:ligatures w14:val="standardContextual"/>
          </w:rPr>
          <w:tab/>
        </w:r>
        <w:r w:rsidRPr="00CC492C">
          <w:rPr>
            <w:rStyle w:val="Hyperlink"/>
          </w:rPr>
          <w:t>Fault Management</w:t>
        </w:r>
        <w:r>
          <w:rPr>
            <w:webHidden/>
          </w:rPr>
          <w:tab/>
        </w:r>
        <w:r>
          <w:rPr>
            <w:webHidden/>
          </w:rPr>
          <w:fldChar w:fldCharType="begin"/>
        </w:r>
        <w:r>
          <w:rPr>
            <w:webHidden/>
          </w:rPr>
          <w:instrText xml:space="preserve"> PAGEREF _Toc219297157 \h </w:instrText>
        </w:r>
        <w:r>
          <w:rPr>
            <w:webHidden/>
          </w:rPr>
        </w:r>
        <w:r>
          <w:rPr>
            <w:webHidden/>
          </w:rPr>
          <w:fldChar w:fldCharType="separate"/>
        </w:r>
        <w:r w:rsidR="005D0A97">
          <w:rPr>
            <w:webHidden/>
          </w:rPr>
          <w:t>12</w:t>
        </w:r>
        <w:r>
          <w:rPr>
            <w:webHidden/>
          </w:rPr>
          <w:fldChar w:fldCharType="end"/>
        </w:r>
      </w:hyperlink>
    </w:p>
    <w:p w14:paraId="7C8F4C48" w14:textId="44C0BFCF" w:rsidR="00E860B6" w:rsidRDefault="00E860B6">
      <w:pPr>
        <w:pStyle w:val="TOC1"/>
        <w:rPr>
          <w:rFonts w:asciiTheme="minorHAnsi" w:eastAsiaTheme="minorEastAsia" w:hAnsiTheme="minorHAnsi" w:cstheme="minorBidi"/>
          <w:b w:val="0"/>
          <w:color w:val="auto"/>
          <w:kern w:val="2"/>
          <w:szCs w:val="24"/>
          <w14:ligatures w14:val="standardContextual"/>
        </w:rPr>
      </w:pPr>
      <w:hyperlink w:anchor="_Toc219297158" w:history="1">
        <w:r w:rsidRPr="00CC492C">
          <w:rPr>
            <w:rStyle w:val="Hyperlink"/>
          </w:rPr>
          <w:t>9</w:t>
        </w:r>
        <w:r>
          <w:rPr>
            <w:rFonts w:asciiTheme="minorHAnsi" w:eastAsiaTheme="minorEastAsia" w:hAnsiTheme="minorHAnsi" w:cstheme="minorBidi"/>
            <w:b w:val="0"/>
            <w:color w:val="auto"/>
            <w:kern w:val="2"/>
            <w:szCs w:val="24"/>
            <w14:ligatures w14:val="standardContextual"/>
          </w:rPr>
          <w:tab/>
        </w:r>
        <w:r w:rsidRPr="00CC492C">
          <w:rPr>
            <w:rStyle w:val="Hyperlink"/>
          </w:rPr>
          <w:t>Forecasts</w:t>
        </w:r>
        <w:r>
          <w:rPr>
            <w:webHidden/>
          </w:rPr>
          <w:tab/>
        </w:r>
        <w:r>
          <w:rPr>
            <w:webHidden/>
          </w:rPr>
          <w:fldChar w:fldCharType="begin"/>
        </w:r>
        <w:r>
          <w:rPr>
            <w:webHidden/>
          </w:rPr>
          <w:instrText xml:space="preserve"> PAGEREF _Toc219297158 \h </w:instrText>
        </w:r>
        <w:r>
          <w:rPr>
            <w:webHidden/>
          </w:rPr>
        </w:r>
        <w:r>
          <w:rPr>
            <w:webHidden/>
          </w:rPr>
          <w:fldChar w:fldCharType="separate"/>
        </w:r>
        <w:r w:rsidR="005D0A97">
          <w:rPr>
            <w:webHidden/>
          </w:rPr>
          <w:t>13</w:t>
        </w:r>
        <w:r>
          <w:rPr>
            <w:webHidden/>
          </w:rPr>
          <w:fldChar w:fldCharType="end"/>
        </w:r>
      </w:hyperlink>
    </w:p>
    <w:p w14:paraId="3CC341AC" w14:textId="77777777" w:rsidR="0029357C" w:rsidRDefault="004117F3" w:rsidP="00325582">
      <w:pPr>
        <w:pStyle w:val="IndexTOC"/>
        <w:tabs>
          <w:tab w:val="right" w:pos="8805"/>
          <w:tab w:val="right" w:leader="dot" w:pos="9000"/>
        </w:tabs>
        <w:spacing w:after="120"/>
        <w:ind w:right="1886"/>
        <w:rPr>
          <w:color w:val="000000"/>
        </w:rPr>
      </w:pPr>
      <w:r w:rsidRPr="00325582">
        <w:rPr>
          <w:bCs/>
          <w:color w:val="000000"/>
        </w:rPr>
        <w:fldChar w:fldCharType="end"/>
      </w:r>
    </w:p>
    <w:p w14:paraId="3CC341AD" w14:textId="77777777" w:rsidR="00EA310F" w:rsidRDefault="00EA310F" w:rsidP="002542BD">
      <w:pPr>
        <w:pStyle w:val="Heading1"/>
      </w:pPr>
      <w:bookmarkStart w:id="0" w:name="_Toc219297150"/>
      <w:r>
        <w:lastRenderedPageBreak/>
        <w:t>General</w:t>
      </w:r>
      <w:bookmarkEnd w:id="0"/>
      <w:r>
        <w:t xml:space="preserve"> </w:t>
      </w:r>
    </w:p>
    <w:p w14:paraId="3CC341AE" w14:textId="1FA6C76B" w:rsidR="00257AE9" w:rsidRDefault="00D67389" w:rsidP="00C23E54">
      <w:pPr>
        <w:pStyle w:val="ListParagraph"/>
      </w:pPr>
      <w:r w:rsidRPr="00035614">
        <w:t xml:space="preserve">This </w:t>
      </w:r>
      <w:r>
        <w:t xml:space="preserve">Sub Annex </w:t>
      </w:r>
      <w:r w:rsidRPr="00035614">
        <w:t xml:space="preserve">sets out </w:t>
      </w:r>
      <w:r>
        <w:t xml:space="preserve">the </w:t>
      </w:r>
      <w:r w:rsidR="003B5674">
        <w:t xml:space="preserve">Omantel offer for </w:t>
      </w:r>
      <w:r w:rsidR="00C23E54">
        <w:t xml:space="preserve">IP </w:t>
      </w:r>
      <w:r w:rsidR="004F4DCD">
        <w:t>Transit</w:t>
      </w:r>
      <w:r w:rsidR="00257AE9">
        <w:t>.</w:t>
      </w:r>
    </w:p>
    <w:p w14:paraId="3CC341AF" w14:textId="77777777" w:rsidR="003A6526" w:rsidRDefault="009831CF" w:rsidP="00C23E54">
      <w:pPr>
        <w:pStyle w:val="ListParagraph"/>
      </w:pPr>
      <w:r>
        <w:t xml:space="preserve">The </w:t>
      </w:r>
      <w:r w:rsidR="00115FA4">
        <w:t xml:space="preserve">Requesting Party </w:t>
      </w:r>
      <w:r>
        <w:t xml:space="preserve">through this </w:t>
      </w:r>
      <w:r w:rsidR="0067704D">
        <w:t>Service</w:t>
      </w:r>
      <w:r>
        <w:t xml:space="preserve"> can </w:t>
      </w:r>
      <w:r w:rsidR="00C23E54">
        <w:t>use Omantel Network to convey Internet Protocol (IP) packets to destination on the Internet as defined by the IP address in each packet.</w:t>
      </w:r>
    </w:p>
    <w:p w14:paraId="3CC341B0" w14:textId="77777777" w:rsidR="00510C3D" w:rsidRDefault="00510C3D" w:rsidP="001F66F9">
      <w:pPr>
        <w:pStyle w:val="ListParagraph"/>
        <w:numPr>
          <w:ilvl w:val="0"/>
          <w:numId w:val="0"/>
        </w:numPr>
        <w:ind w:left="864"/>
      </w:pPr>
    </w:p>
    <w:p w14:paraId="3CC341B1" w14:textId="77777777" w:rsidR="00257AE9" w:rsidRPr="00031D1C" w:rsidRDefault="00257AE9" w:rsidP="00257AE9">
      <w:pPr>
        <w:pStyle w:val="ListParagraph"/>
        <w:numPr>
          <w:ilvl w:val="0"/>
          <w:numId w:val="0"/>
        </w:numPr>
        <w:ind w:left="864"/>
      </w:pPr>
    </w:p>
    <w:p w14:paraId="3CC341B2" w14:textId="77777777" w:rsidR="00EA310F" w:rsidRPr="00EA310F" w:rsidRDefault="00EA310F" w:rsidP="00EA310F"/>
    <w:p w14:paraId="3CC341B3" w14:textId="77777777" w:rsidR="00B736A7" w:rsidRPr="00615395" w:rsidRDefault="00B736A7" w:rsidP="00B736A7">
      <w:pPr>
        <w:pStyle w:val="ListParagraph2"/>
        <w:numPr>
          <w:ilvl w:val="0"/>
          <w:numId w:val="0"/>
        </w:numPr>
        <w:ind w:left="864"/>
      </w:pPr>
    </w:p>
    <w:p w14:paraId="3CC341B4" w14:textId="77777777" w:rsidR="00257AE9" w:rsidRDefault="00257AE9" w:rsidP="002542BD">
      <w:pPr>
        <w:pStyle w:val="Heading1"/>
      </w:pPr>
      <w:bookmarkStart w:id="1" w:name="_Toc219297151"/>
      <w:r>
        <w:lastRenderedPageBreak/>
        <w:t>Definition</w:t>
      </w:r>
      <w:bookmarkEnd w:id="1"/>
    </w:p>
    <w:p w14:paraId="3CC341B5" w14:textId="77777777" w:rsidR="00257AE9" w:rsidRDefault="006C1ED1" w:rsidP="007265A5">
      <w:pPr>
        <w:pStyle w:val="ListParagraph"/>
      </w:pPr>
      <w:r w:rsidRPr="004D186A">
        <w:t>The definitions in Annex L shall apply to this Sub-Annex in addition to the following definitions:</w:t>
      </w:r>
    </w:p>
    <w:p w14:paraId="3CC341B6" w14:textId="77777777" w:rsidR="00E2141A" w:rsidRDefault="00167C52" w:rsidP="00085A1B">
      <w:pPr>
        <w:pStyle w:val="ListParagraph2"/>
        <w:numPr>
          <w:ilvl w:val="2"/>
          <w:numId w:val="12"/>
        </w:numPr>
      </w:pPr>
      <w:r>
        <w:t>C</w:t>
      </w:r>
      <w:r w:rsidR="002E3C01">
        <w:t xml:space="preserve">ontract </w:t>
      </w:r>
      <w:r w:rsidR="00FD1385">
        <w:t>T</w:t>
      </w:r>
      <w:r w:rsidR="002E3C01">
        <w:t xml:space="preserve">erm – the contract period of the </w:t>
      </w:r>
      <w:r w:rsidR="0067704D">
        <w:t>Service</w:t>
      </w:r>
      <w:r w:rsidR="002E3C01">
        <w:t xml:space="preserve"> starting from the </w:t>
      </w:r>
      <w:r w:rsidR="0067704D">
        <w:t>Service</w:t>
      </w:r>
      <w:r w:rsidR="002E3C01">
        <w:t xml:space="preserve"> provisioning date.</w:t>
      </w:r>
    </w:p>
    <w:p w14:paraId="3CC341B7" w14:textId="77777777" w:rsidR="00030C17" w:rsidRPr="00085A1B" w:rsidRDefault="00030C17" w:rsidP="00085A1B">
      <w:pPr>
        <w:pStyle w:val="ListParagraph2"/>
        <w:numPr>
          <w:ilvl w:val="2"/>
          <w:numId w:val="12"/>
        </w:numPr>
      </w:pPr>
      <w:r>
        <w:t xml:space="preserve">Omantel POP – means </w:t>
      </w:r>
      <w:r w:rsidR="008D7F6C">
        <w:t xml:space="preserve">the </w:t>
      </w:r>
      <w:r>
        <w:t xml:space="preserve">Omantel </w:t>
      </w:r>
      <w:r w:rsidR="00943BD5">
        <w:t>Data Center</w:t>
      </w:r>
      <w:r w:rsidR="008D7F6C">
        <w:t>.</w:t>
      </w:r>
      <w:r>
        <w:t xml:space="preserve"> </w:t>
      </w:r>
    </w:p>
    <w:p w14:paraId="3CC341B8" w14:textId="77777777" w:rsidR="000D0115" w:rsidRPr="007A58C8" w:rsidRDefault="000D0115" w:rsidP="00E83B35">
      <w:pPr>
        <w:pStyle w:val="ListParagraph2"/>
        <w:numPr>
          <w:ilvl w:val="0"/>
          <w:numId w:val="0"/>
        </w:numPr>
        <w:rPr>
          <w:color w:val="FF0000"/>
        </w:rPr>
      </w:pPr>
    </w:p>
    <w:p w14:paraId="3CC341B9" w14:textId="77777777" w:rsidR="00257AE9" w:rsidRDefault="00257AE9" w:rsidP="00257AE9"/>
    <w:p w14:paraId="3CC341BA" w14:textId="77777777" w:rsidR="005B0F97" w:rsidRDefault="005B0F97" w:rsidP="00085A1B">
      <w:pPr>
        <w:pStyle w:val="ListParagraph2"/>
        <w:numPr>
          <w:ilvl w:val="0"/>
          <w:numId w:val="0"/>
        </w:numPr>
        <w:ind w:left="864"/>
      </w:pPr>
    </w:p>
    <w:p w14:paraId="3CC341BB" w14:textId="77777777" w:rsidR="005B0F97" w:rsidRPr="00257AE9" w:rsidRDefault="005B0F97" w:rsidP="00257AE9"/>
    <w:p w14:paraId="3CC341BC" w14:textId="77777777" w:rsidR="005458E9" w:rsidRPr="005458E9" w:rsidRDefault="005458E9" w:rsidP="005458E9"/>
    <w:p w14:paraId="3CC341BD" w14:textId="5C3D20AC" w:rsidR="00E568AD" w:rsidRDefault="00510C3D" w:rsidP="00510C3D">
      <w:pPr>
        <w:pStyle w:val="Heading1"/>
      </w:pPr>
      <w:bookmarkStart w:id="2" w:name="_Toc219297152"/>
      <w:r>
        <w:lastRenderedPageBreak/>
        <w:t xml:space="preserve">IP </w:t>
      </w:r>
      <w:r w:rsidR="00236437">
        <w:t>Transit</w:t>
      </w:r>
      <w:r>
        <w:t xml:space="preserve"> </w:t>
      </w:r>
      <w:r w:rsidR="0067704D">
        <w:t>Service</w:t>
      </w:r>
      <w:bookmarkEnd w:id="2"/>
    </w:p>
    <w:p w14:paraId="3CC341BE" w14:textId="5703AB06" w:rsidR="007A58C8" w:rsidRDefault="003F2F14" w:rsidP="00717DA3">
      <w:pPr>
        <w:pStyle w:val="ListParagraph"/>
      </w:pPr>
      <w:r w:rsidRPr="003F2F14">
        <w:t xml:space="preserve">IP Transit is a wholesale Internet access service provided by Omantel, whereby Omantel provides the Requesting Party (RP) with both national and/or international bandwidth for Internet traffic. This service </w:t>
      </w:r>
      <w:proofErr w:type="spellStart"/>
      <w:r w:rsidRPr="003F2F14">
        <w:t>utilises</w:t>
      </w:r>
      <w:proofErr w:type="spellEnd"/>
      <w:r w:rsidRPr="003F2F14">
        <w:t xml:space="preserve"> Omantel’s national and international networks to provide seamless connectivity and data transfer for the RP's Internet traffic </w:t>
      </w:r>
      <w:proofErr w:type="gramStart"/>
      <w:r w:rsidRPr="003F2F14">
        <w:t>needs.</w:t>
      </w:r>
      <w:r w:rsidR="00717DA3">
        <w:t>.</w:t>
      </w:r>
      <w:proofErr w:type="gramEnd"/>
    </w:p>
    <w:p w14:paraId="3CC341BF" w14:textId="77777777" w:rsidR="009831CF" w:rsidRDefault="009831CF" w:rsidP="00701095">
      <w:pPr>
        <w:pStyle w:val="ListParagraph"/>
      </w:pPr>
      <w:r>
        <w:t xml:space="preserve">The </w:t>
      </w:r>
      <w:r w:rsidR="0067704D">
        <w:t>Service</w:t>
      </w:r>
      <w:r>
        <w:t xml:space="preserve"> is compris</w:t>
      </w:r>
      <w:r w:rsidR="008D7F6C">
        <w:t>ed</w:t>
      </w:r>
      <w:r>
        <w:t xml:space="preserve"> of </w:t>
      </w:r>
      <w:r w:rsidR="00E2141A">
        <w:t xml:space="preserve">the following </w:t>
      </w:r>
      <w:r w:rsidR="008D7F6C">
        <w:t xml:space="preserve">component </w:t>
      </w:r>
      <w:r w:rsidR="00717DA3">
        <w:t>parts</w:t>
      </w:r>
      <w:r w:rsidR="00E2141A">
        <w:t>:</w:t>
      </w:r>
    </w:p>
    <w:p w14:paraId="3CC341C0" w14:textId="77777777" w:rsidR="00717DA3" w:rsidRDefault="00717DA3" w:rsidP="00DD456C">
      <w:pPr>
        <w:pStyle w:val="ListParagraph2"/>
        <w:numPr>
          <w:ilvl w:val="2"/>
          <w:numId w:val="12"/>
        </w:numPr>
      </w:pPr>
      <w:r>
        <w:t>Access to the IP bandwidth</w:t>
      </w:r>
      <w:r w:rsidR="00DD456C">
        <w:t>.</w:t>
      </w:r>
    </w:p>
    <w:p w14:paraId="3CC341C1" w14:textId="77777777" w:rsidR="00CC12EE" w:rsidRDefault="00CC12EE" w:rsidP="00085A1B">
      <w:pPr>
        <w:pStyle w:val="ListParagraph2"/>
        <w:numPr>
          <w:ilvl w:val="2"/>
          <w:numId w:val="12"/>
        </w:numPr>
      </w:pPr>
      <w:r>
        <w:t>Network to Network Connectivity</w:t>
      </w:r>
      <w:r w:rsidR="00357FE9">
        <w:t>.</w:t>
      </w:r>
    </w:p>
    <w:p w14:paraId="3CC341C2" w14:textId="77777777" w:rsidR="001F2949" w:rsidRDefault="001F2949" w:rsidP="00384C78">
      <w:pPr>
        <w:pStyle w:val="ListParagraph2"/>
        <w:numPr>
          <w:ilvl w:val="2"/>
          <w:numId w:val="12"/>
        </w:numPr>
      </w:pPr>
      <w:bookmarkStart w:id="3" w:name="_Ref452035025"/>
      <w:r>
        <w:t>Colocation at Omantel Premises closest to Omantel POP.</w:t>
      </w:r>
      <w:bookmarkEnd w:id="3"/>
    </w:p>
    <w:p w14:paraId="3CC341C3" w14:textId="77777777" w:rsidR="00357FE9" w:rsidRDefault="00357FE9" w:rsidP="008D7F6C">
      <w:pPr>
        <w:pStyle w:val="ListParagraph2"/>
        <w:numPr>
          <w:ilvl w:val="2"/>
          <w:numId w:val="12"/>
        </w:numPr>
      </w:pPr>
      <w:bookmarkStart w:id="4" w:name="_Ref452035027"/>
      <w:r>
        <w:t xml:space="preserve">Connectivity between Omantel premises where the Requesting Party has placed </w:t>
      </w:r>
      <w:r w:rsidR="008D7F6C">
        <w:t xml:space="preserve">its </w:t>
      </w:r>
      <w:r>
        <w:t>equipment and Omantel POP.</w:t>
      </w:r>
      <w:bookmarkEnd w:id="4"/>
    </w:p>
    <w:p w14:paraId="3CC341C4" w14:textId="77777777" w:rsidR="00384C78" w:rsidRDefault="00384C78" w:rsidP="00FA5DF3">
      <w:pPr>
        <w:pStyle w:val="ListParagraph2"/>
        <w:numPr>
          <w:ilvl w:val="2"/>
          <w:numId w:val="12"/>
        </w:numPr>
      </w:pPr>
      <w:r>
        <w:t>The connectivit</w:t>
      </w:r>
      <w:r w:rsidR="00AB3C0E">
        <w:t>y will be provided as shown</w:t>
      </w:r>
      <w:r>
        <w:t xml:space="preserve"> </w:t>
      </w:r>
      <w:r w:rsidR="00FA5DF3">
        <w:t>below:</w:t>
      </w:r>
    </w:p>
    <w:p w14:paraId="3CC341C5" w14:textId="77777777" w:rsidR="006844F7" w:rsidRDefault="00D347D5" w:rsidP="006844F7">
      <w:pPr>
        <w:pStyle w:val="ListParagraph"/>
        <w:numPr>
          <w:ilvl w:val="0"/>
          <w:numId w:val="0"/>
        </w:numPr>
        <w:ind w:left="864"/>
      </w:pPr>
      <w:r>
        <w:rPr>
          <w:noProof/>
        </w:rPr>
        <mc:AlternateContent>
          <mc:Choice Requires="wpg">
            <w:drawing>
              <wp:anchor distT="0" distB="0" distL="114300" distR="114300" simplePos="0" relativeHeight="251659264" behindDoc="0" locked="0" layoutInCell="1" allowOverlap="1" wp14:anchorId="3CC34201" wp14:editId="3CC34202">
                <wp:simplePos x="0" y="0"/>
                <wp:positionH relativeFrom="margin">
                  <wp:posOffset>98425</wp:posOffset>
                </wp:positionH>
                <wp:positionV relativeFrom="paragraph">
                  <wp:posOffset>397510</wp:posOffset>
                </wp:positionV>
                <wp:extent cx="6132830" cy="2164080"/>
                <wp:effectExtent l="17780" t="27940" r="21590" b="0"/>
                <wp:wrapTopAndBottom/>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2830" cy="2164080"/>
                          <a:chOff x="0" y="0"/>
                          <a:chExt cx="61327" cy="21639"/>
                        </a:xfrm>
                      </wpg:grpSpPr>
                      <wps:wsp>
                        <wps:cNvPr id="5" name="Rectangle 6"/>
                        <wps:cNvSpPr>
                          <a:spLocks noChangeArrowheads="1"/>
                        </wps:cNvSpPr>
                        <wps:spPr bwMode="auto">
                          <a:xfrm rot="-5400000">
                            <a:off x="25377" y="6241"/>
                            <a:ext cx="2303" cy="1511"/>
                          </a:xfrm>
                          <a:prstGeom prst="rect">
                            <a:avLst/>
                          </a:prstGeom>
                          <a:pattFill prst="pct25">
                            <a:fgClr>
                              <a:schemeClr val="accent1">
                                <a:lumMod val="100000"/>
                                <a:lumOff val="0"/>
                              </a:schemeClr>
                            </a:fgClr>
                            <a:bgClr>
                              <a:schemeClr val="bg1">
                                <a:lumMod val="100000"/>
                                <a:lumOff val="0"/>
                              </a:schemeClr>
                            </a:bgClr>
                          </a:pattFill>
                          <a:ln w="9525">
                            <a:solidFill>
                              <a:schemeClr val="accent1">
                                <a:lumMod val="100000"/>
                                <a:lumOff val="0"/>
                              </a:schemeClr>
                            </a:solidFill>
                            <a:miter lim="800000"/>
                            <a:headEnd/>
                            <a:tailEnd/>
                          </a:ln>
                        </wps:spPr>
                        <wps:bodyPr rot="0" vert="horz" wrap="square" lIns="91440" tIns="45720" rIns="91440" bIns="45720" anchor="ctr" anchorCtr="0" upright="1">
                          <a:noAutofit/>
                        </wps:bodyPr>
                      </wps:wsp>
                      <wps:wsp>
                        <wps:cNvPr id="6" name="Straight Connector 7"/>
                        <wps:cNvCnPr>
                          <a:cxnSpLocks noChangeShapeType="1"/>
                        </wps:cNvCnPr>
                        <wps:spPr bwMode="auto">
                          <a:xfrm>
                            <a:off x="27284" y="6997"/>
                            <a:ext cx="3018" cy="14"/>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rot="-5400000">
                            <a:off x="29876" y="6286"/>
                            <a:ext cx="2303" cy="1451"/>
                          </a:xfrm>
                          <a:prstGeom prst="rect">
                            <a:avLst/>
                          </a:prstGeom>
                          <a:pattFill prst="pct5">
                            <a:fgClr>
                              <a:schemeClr val="accent2">
                                <a:lumMod val="100000"/>
                                <a:lumOff val="0"/>
                              </a:schemeClr>
                            </a:fgClr>
                            <a:bgClr>
                              <a:schemeClr val="bg1">
                                <a:lumMod val="100000"/>
                                <a:lumOff val="0"/>
                              </a:schemeClr>
                            </a:bgClr>
                          </a:pattFill>
                          <a:ln w="9525">
                            <a:solidFill>
                              <a:srgbClr val="FF0000"/>
                            </a:solidFill>
                            <a:miter lim="800000"/>
                            <a:headEnd/>
                            <a:tailEnd/>
                          </a:ln>
                        </wps:spPr>
                        <wps:bodyPr rot="0" vert="horz" wrap="square" lIns="91440" tIns="45720" rIns="91440" bIns="45720" anchor="ctr" anchorCtr="0" upright="1">
                          <a:noAutofit/>
                        </wps:bodyPr>
                      </wps:wsp>
                      <wps:wsp>
                        <wps:cNvPr id="8" name="Rectangle 9"/>
                        <wps:cNvSpPr>
                          <a:spLocks noChangeArrowheads="1"/>
                        </wps:cNvSpPr>
                        <wps:spPr bwMode="auto">
                          <a:xfrm rot="-5400000">
                            <a:off x="26323" y="2792"/>
                            <a:ext cx="4815" cy="8292"/>
                          </a:xfrm>
                          <a:prstGeom prst="rect">
                            <a:avLst/>
                          </a:prstGeom>
                          <a:noFill/>
                          <a:ln w="9525">
                            <a:solidFill>
                              <a:schemeClr val="tx2">
                                <a:lumMod val="100000"/>
                                <a:lumOff val="0"/>
                              </a:schemeClr>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Elbow Connector 10"/>
                        <wps:cNvCnPr>
                          <a:cxnSpLocks noChangeShapeType="1"/>
                        </wps:cNvCnPr>
                        <wps:spPr bwMode="auto">
                          <a:xfrm flipV="1">
                            <a:off x="31753" y="6997"/>
                            <a:ext cx="9453" cy="14"/>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0" name="TextBox 11"/>
                        <wps:cNvSpPr txBox="1">
                          <a:spLocks noChangeArrowheads="1"/>
                        </wps:cNvSpPr>
                        <wps:spPr bwMode="auto">
                          <a:xfrm>
                            <a:off x="24142" y="2266"/>
                            <a:ext cx="9672" cy="2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34239" w14:textId="77777777" w:rsidR="00FD153C" w:rsidRDefault="00FD153C" w:rsidP="00FD153C">
                              <w:pPr>
                                <w:pStyle w:val="NormalWeb"/>
                                <w:spacing w:after="0"/>
                                <w:rPr>
                                  <w:sz w:val="24"/>
                                </w:rPr>
                              </w:pPr>
                              <w:r>
                                <w:rPr>
                                  <w:rFonts w:asciiTheme="minorHAnsi" w:hAnsi="Cambria" w:cstheme="minorBidi"/>
                                  <w:color w:val="000000" w:themeColor="text1"/>
                                  <w:kern w:val="24"/>
                                  <w:szCs w:val="20"/>
                                </w:rPr>
                                <w:t>Co-location</w:t>
                              </w:r>
                            </w:p>
                          </w:txbxContent>
                        </wps:txbx>
                        <wps:bodyPr rot="0" vert="horz" wrap="square" lIns="91440" tIns="45720" rIns="91440" bIns="45720" anchor="t" anchorCtr="0" upright="1">
                          <a:spAutoFit/>
                        </wps:bodyPr>
                      </wps:wsp>
                      <wps:wsp>
                        <wps:cNvPr id="11" name="Cloud 12"/>
                        <wps:cNvSpPr>
                          <a:spLocks/>
                        </wps:cNvSpPr>
                        <wps:spPr bwMode="auto">
                          <a:xfrm>
                            <a:off x="5590" y="602"/>
                            <a:ext cx="20874" cy="13995"/>
                          </a:xfrm>
                          <a:custGeom>
                            <a:avLst/>
                            <a:gdLst>
                              <a:gd name="T0" fmla="*/ 226767 w 43200"/>
                              <a:gd name="T1" fmla="*/ 847983 h 43200"/>
                              <a:gd name="T2" fmla="*/ 104372 w 43200"/>
                              <a:gd name="T3" fmla="*/ 822165 h 43200"/>
                              <a:gd name="T4" fmla="*/ 334764 w 43200"/>
                              <a:gd name="T5" fmla="*/ 1130526 h 43200"/>
                              <a:gd name="T6" fmla="*/ 281225 w 43200"/>
                              <a:gd name="T7" fmla="*/ 1142868 h 43200"/>
                              <a:gd name="T8" fmla="*/ 796223 w 43200"/>
                              <a:gd name="T9" fmla="*/ 1266290 h 43200"/>
                              <a:gd name="T10" fmla="*/ 763945 w 43200"/>
                              <a:gd name="T11" fmla="*/ 1209924 h 43200"/>
                              <a:gd name="T12" fmla="*/ 1392931 w 43200"/>
                              <a:gd name="T13" fmla="*/ 1125731 h 43200"/>
                              <a:gd name="T14" fmla="*/ 1380030 w 43200"/>
                              <a:gd name="T15" fmla="*/ 1187572 h 43200"/>
                              <a:gd name="T16" fmla="*/ 1649126 w 43200"/>
                              <a:gd name="T17" fmla="*/ 743577 h 43200"/>
                              <a:gd name="T18" fmla="*/ 1806215 w 43200"/>
                              <a:gd name="T19" fmla="*/ 974742 h 43200"/>
                              <a:gd name="T20" fmla="*/ 2019695 w 43200"/>
                              <a:gd name="T21" fmla="*/ 497381 h 43200"/>
                              <a:gd name="T22" fmla="*/ 1949727 w 43200"/>
                              <a:gd name="T23" fmla="*/ 584068 h 43200"/>
                              <a:gd name="T24" fmla="*/ 1851830 w 43200"/>
                              <a:gd name="T25" fmla="*/ 175771 h 43200"/>
                              <a:gd name="T26" fmla="*/ 1855502 w 43200"/>
                              <a:gd name="T27" fmla="*/ 216717 h 43200"/>
                              <a:gd name="T28" fmla="*/ 1405060 w 43200"/>
                              <a:gd name="T29" fmla="*/ 128022 h 43200"/>
                              <a:gd name="T30" fmla="*/ 1440913 w 43200"/>
                              <a:gd name="T31" fmla="*/ 75802 h 43200"/>
                              <a:gd name="T32" fmla="*/ 1069861 w 43200"/>
                              <a:gd name="T33" fmla="*/ 152901 h 43200"/>
                              <a:gd name="T34" fmla="*/ 1087208 w 43200"/>
                              <a:gd name="T35" fmla="*/ 107873 h 43200"/>
                              <a:gd name="T36" fmla="*/ 676485 w 43200"/>
                              <a:gd name="T37" fmla="*/ 168191 h 43200"/>
                              <a:gd name="T38" fmla="*/ 739302 w 43200"/>
                              <a:gd name="T39" fmla="*/ 211858 h 43200"/>
                              <a:gd name="T40" fmla="*/ 199418 w 43200"/>
                              <a:gd name="T41" fmla="*/ 511472 h 43200"/>
                              <a:gd name="T42" fmla="*/ 188449 w 43200"/>
                              <a:gd name="T43" fmla="*/ 465505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noFill/>
                          <a:ln w="9525">
                            <a:solidFill>
                              <a:schemeClr val="accent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Cloud 13"/>
                        <wps:cNvSpPr>
                          <a:spLocks/>
                        </wps:cNvSpPr>
                        <wps:spPr bwMode="auto">
                          <a:xfrm>
                            <a:off x="41143" y="0"/>
                            <a:ext cx="20184" cy="13994"/>
                          </a:xfrm>
                          <a:custGeom>
                            <a:avLst/>
                            <a:gdLst>
                              <a:gd name="T0" fmla="*/ 219259 w 43200"/>
                              <a:gd name="T1" fmla="*/ 847983 h 43200"/>
                              <a:gd name="T2" fmla="*/ 100916 w 43200"/>
                              <a:gd name="T3" fmla="*/ 822165 h 43200"/>
                              <a:gd name="T4" fmla="*/ 323680 w 43200"/>
                              <a:gd name="T5" fmla="*/ 1130526 h 43200"/>
                              <a:gd name="T6" fmla="*/ 271913 w 43200"/>
                              <a:gd name="T7" fmla="*/ 1142868 h 43200"/>
                              <a:gd name="T8" fmla="*/ 769861 w 43200"/>
                              <a:gd name="T9" fmla="*/ 1266290 h 43200"/>
                              <a:gd name="T10" fmla="*/ 738652 w 43200"/>
                              <a:gd name="T11" fmla="*/ 1209924 h 43200"/>
                              <a:gd name="T12" fmla="*/ 1346813 w 43200"/>
                              <a:gd name="T13" fmla="*/ 1125731 h 43200"/>
                              <a:gd name="T14" fmla="*/ 1334338 w 43200"/>
                              <a:gd name="T15" fmla="*/ 1187572 h 43200"/>
                              <a:gd name="T16" fmla="*/ 1594525 w 43200"/>
                              <a:gd name="T17" fmla="*/ 743577 h 43200"/>
                              <a:gd name="T18" fmla="*/ 1746414 w 43200"/>
                              <a:gd name="T19" fmla="*/ 974742 h 43200"/>
                              <a:gd name="T20" fmla="*/ 1952825 w 43200"/>
                              <a:gd name="T21" fmla="*/ 497381 h 43200"/>
                              <a:gd name="T22" fmla="*/ 1885173 w 43200"/>
                              <a:gd name="T23" fmla="*/ 584068 h 43200"/>
                              <a:gd name="T24" fmla="*/ 1790518 w 43200"/>
                              <a:gd name="T25" fmla="*/ 175771 h 43200"/>
                              <a:gd name="T26" fmla="*/ 1794068 w 43200"/>
                              <a:gd name="T27" fmla="*/ 216717 h 43200"/>
                              <a:gd name="T28" fmla="*/ 1358540 w 43200"/>
                              <a:gd name="T29" fmla="*/ 128022 h 43200"/>
                              <a:gd name="T30" fmla="*/ 1393206 w 43200"/>
                              <a:gd name="T31" fmla="*/ 75802 h 43200"/>
                              <a:gd name="T32" fmla="*/ 1034439 w 43200"/>
                              <a:gd name="T33" fmla="*/ 152901 h 43200"/>
                              <a:gd name="T34" fmla="*/ 1051212 w 43200"/>
                              <a:gd name="T35" fmla="*/ 107873 h 43200"/>
                              <a:gd name="T36" fmla="*/ 654087 w 43200"/>
                              <a:gd name="T37" fmla="*/ 168191 h 43200"/>
                              <a:gd name="T38" fmla="*/ 714824 w 43200"/>
                              <a:gd name="T39" fmla="*/ 211858 h 43200"/>
                              <a:gd name="T40" fmla="*/ 192816 w 43200"/>
                              <a:gd name="T41" fmla="*/ 511472 h 43200"/>
                              <a:gd name="T42" fmla="*/ 182210 w 43200"/>
                              <a:gd name="T43" fmla="*/ 465505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C3423A" w14:textId="77777777" w:rsidR="00FD153C" w:rsidRDefault="00FD153C" w:rsidP="00FD153C">
                              <w:pPr>
                                <w:pStyle w:val="NormalWeb"/>
                                <w:spacing w:after="0"/>
                                <w:jc w:val="center"/>
                                <w:rPr>
                                  <w:sz w:val="24"/>
                                </w:rPr>
                              </w:pPr>
                              <w:r>
                                <w:rPr>
                                  <w:rFonts w:asciiTheme="minorHAnsi" w:hAnsi="Cambria" w:cstheme="minorBidi"/>
                                  <w:color w:val="000000" w:themeColor="text1"/>
                                  <w:kern w:val="24"/>
                                </w:rPr>
                                <w:t>Requesting Party Network</w:t>
                              </w:r>
                            </w:p>
                          </w:txbxContent>
                        </wps:txbx>
                        <wps:bodyPr rot="0" vert="horz" wrap="square" lIns="91440" tIns="45720" rIns="91440" bIns="45720" anchor="ctr" anchorCtr="0" upright="1">
                          <a:noAutofit/>
                        </wps:bodyPr>
                      </wps:wsp>
                      <wps:wsp>
                        <wps:cNvPr id="13" name="Straight Arrow Connector 14"/>
                        <wps:cNvCnPr>
                          <a:cxnSpLocks noChangeShapeType="1"/>
                        </wps:cNvCnPr>
                        <wps:spPr bwMode="auto">
                          <a:xfrm>
                            <a:off x="5590" y="18881"/>
                            <a:ext cx="26163" cy="0"/>
                          </a:xfrm>
                          <a:prstGeom prst="straightConnector1">
                            <a:avLst/>
                          </a:prstGeom>
                          <a:noFill/>
                          <a:ln w="9525">
                            <a:solidFill>
                              <a:schemeClr val="tx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Box 15"/>
                        <wps:cNvSpPr txBox="1">
                          <a:spLocks noChangeArrowheads="1"/>
                        </wps:cNvSpPr>
                        <wps:spPr bwMode="auto">
                          <a:xfrm>
                            <a:off x="0" y="19201"/>
                            <a:ext cx="36252" cy="2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3423B" w14:textId="77777777" w:rsidR="00FD153C" w:rsidRDefault="00FD153C" w:rsidP="00FD153C">
                              <w:pPr>
                                <w:pStyle w:val="NormalWeb"/>
                                <w:spacing w:after="0"/>
                                <w:jc w:val="center"/>
                                <w:rPr>
                                  <w:sz w:val="24"/>
                                </w:rPr>
                              </w:pPr>
                              <w:r>
                                <w:rPr>
                                  <w:rFonts w:asciiTheme="minorHAnsi" w:hAnsi="Cambria" w:cstheme="minorBidi"/>
                                  <w:color w:val="000000" w:themeColor="text1"/>
                                  <w:kern w:val="24"/>
                                </w:rPr>
                                <w:t>Omantel Network</w:t>
                              </w:r>
                            </w:p>
                          </w:txbxContent>
                        </wps:txbx>
                        <wps:bodyPr rot="0" vert="horz" wrap="square" lIns="91440" tIns="45720" rIns="91440" bIns="45720" anchor="t" anchorCtr="0" upright="1">
                          <a:spAutoFit/>
                        </wps:bodyPr>
                      </wps:wsp>
                      <wps:wsp>
                        <wps:cNvPr id="15" name="TextBox 16"/>
                        <wps:cNvSpPr txBox="1">
                          <a:spLocks noChangeArrowheads="1"/>
                        </wps:cNvSpPr>
                        <wps:spPr bwMode="auto">
                          <a:xfrm>
                            <a:off x="22627" y="12286"/>
                            <a:ext cx="12204" cy="5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3423C" w14:textId="77777777" w:rsidR="00FD153C" w:rsidRDefault="00FD153C" w:rsidP="00FD153C">
                              <w:pPr>
                                <w:pStyle w:val="NormalWeb"/>
                                <w:spacing w:after="0"/>
                                <w:jc w:val="center"/>
                                <w:rPr>
                                  <w:sz w:val="24"/>
                                </w:rPr>
                              </w:pPr>
                              <w:r>
                                <w:rPr>
                                  <w:rFonts w:asciiTheme="minorHAnsi" w:hAnsi="Cambria" w:cstheme="minorBidi"/>
                                  <w:color w:val="000000" w:themeColor="text1"/>
                                  <w:kern w:val="24"/>
                                  <w:szCs w:val="20"/>
                                </w:rPr>
                                <w:t>Network to Network connection</w:t>
                              </w:r>
                            </w:p>
                          </w:txbxContent>
                        </wps:txbx>
                        <wps:bodyPr rot="0" vert="horz" wrap="square" lIns="91440" tIns="45720" rIns="91440" bIns="45720" anchor="t" anchorCtr="0" upright="1">
                          <a:spAutoFit/>
                        </wps:bodyPr>
                      </wps:wsp>
                      <wps:wsp>
                        <wps:cNvPr id="16" name="Straight Arrow Connector 17"/>
                        <wps:cNvCnPr>
                          <a:cxnSpLocks noChangeShapeType="1"/>
                        </wps:cNvCnPr>
                        <wps:spPr bwMode="auto">
                          <a:xfrm flipV="1">
                            <a:off x="28731" y="7556"/>
                            <a:ext cx="0" cy="473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rot="-5400000">
                            <a:off x="19069" y="5878"/>
                            <a:ext cx="2303" cy="2267"/>
                          </a:xfrm>
                          <a:prstGeom prst="rect">
                            <a:avLst/>
                          </a:prstGeom>
                          <a:pattFill prst="pct25">
                            <a:fgClr>
                              <a:schemeClr val="accent1">
                                <a:lumMod val="100000"/>
                                <a:lumOff val="0"/>
                              </a:schemeClr>
                            </a:fgClr>
                            <a:bgClr>
                              <a:schemeClr val="bg1">
                                <a:lumMod val="100000"/>
                                <a:lumOff val="0"/>
                              </a:schemeClr>
                            </a:bgClr>
                          </a:pattFill>
                          <a:ln w="9525">
                            <a:solidFill>
                              <a:schemeClr val="accent1">
                                <a:lumMod val="100000"/>
                                <a:lumOff val="0"/>
                              </a:schemeClr>
                            </a:solidFill>
                            <a:miter lim="800000"/>
                            <a:headEnd/>
                            <a:tailEnd/>
                          </a:ln>
                        </wps:spPr>
                        <wps:bodyPr rot="0" vert="horz" wrap="square" lIns="91440" tIns="45720" rIns="91440" bIns="45720" anchor="ctr" anchorCtr="0" upright="1">
                          <a:noAutofit/>
                        </wps:bodyPr>
                      </wps:wsp>
                      <wps:wsp>
                        <wps:cNvPr id="18" name="Straight Connector 19"/>
                        <wps:cNvCnPr>
                          <a:cxnSpLocks noChangeShapeType="1"/>
                        </wps:cNvCnPr>
                        <wps:spPr bwMode="auto">
                          <a:xfrm flipV="1">
                            <a:off x="21354" y="6997"/>
                            <a:ext cx="4419" cy="14"/>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 name="Cloud 20"/>
                        <wps:cNvSpPr>
                          <a:spLocks/>
                        </wps:cNvSpPr>
                        <wps:spPr bwMode="auto">
                          <a:xfrm>
                            <a:off x="0" y="2919"/>
                            <a:ext cx="19949" cy="9370"/>
                          </a:xfrm>
                          <a:custGeom>
                            <a:avLst/>
                            <a:gdLst>
                              <a:gd name="T0" fmla="*/ 216724 w 43200"/>
                              <a:gd name="T1" fmla="*/ 567748 h 43200"/>
                              <a:gd name="T2" fmla="*/ 99749 w 43200"/>
                              <a:gd name="T3" fmla="*/ 550462 h 43200"/>
                              <a:gd name="T4" fmla="*/ 319936 w 43200"/>
                              <a:gd name="T5" fmla="*/ 756918 h 43200"/>
                              <a:gd name="T6" fmla="*/ 268769 w 43200"/>
                              <a:gd name="T7" fmla="*/ 765182 h 43200"/>
                              <a:gd name="T8" fmla="*/ 760957 w 43200"/>
                              <a:gd name="T9" fmla="*/ 847816 h 43200"/>
                              <a:gd name="T10" fmla="*/ 730108 w 43200"/>
                              <a:gd name="T11" fmla="*/ 810077 h 43200"/>
                              <a:gd name="T12" fmla="*/ 1331236 w 43200"/>
                              <a:gd name="T13" fmla="*/ 753708 h 43200"/>
                              <a:gd name="T14" fmla="*/ 1318905 w 43200"/>
                              <a:gd name="T15" fmla="*/ 795112 h 43200"/>
                              <a:gd name="T16" fmla="*/ 1576083 w 43200"/>
                              <a:gd name="T17" fmla="*/ 497845 h 43200"/>
                              <a:gd name="T18" fmla="*/ 1726214 w 43200"/>
                              <a:gd name="T19" fmla="*/ 652617 h 43200"/>
                              <a:gd name="T20" fmla="*/ 1930238 w 43200"/>
                              <a:gd name="T21" fmla="*/ 333010 h 43200"/>
                              <a:gd name="T22" fmla="*/ 1863370 w 43200"/>
                              <a:gd name="T23" fmla="*/ 391049 h 43200"/>
                              <a:gd name="T24" fmla="*/ 1769809 w 43200"/>
                              <a:gd name="T25" fmla="*/ 117684 h 43200"/>
                              <a:gd name="T26" fmla="*/ 1773318 w 43200"/>
                              <a:gd name="T27" fmla="*/ 145098 h 43200"/>
                              <a:gd name="T28" fmla="*/ 1342827 w 43200"/>
                              <a:gd name="T29" fmla="*/ 85714 h 43200"/>
                              <a:gd name="T30" fmla="*/ 1377092 w 43200"/>
                              <a:gd name="T31" fmla="*/ 50752 h 43200"/>
                              <a:gd name="T32" fmla="*/ 1022475 w 43200"/>
                              <a:gd name="T33" fmla="*/ 102371 h 43200"/>
                              <a:gd name="T34" fmla="*/ 1039054 w 43200"/>
                              <a:gd name="T35" fmla="*/ 72224 h 43200"/>
                              <a:gd name="T36" fmla="*/ 646522 w 43200"/>
                              <a:gd name="T37" fmla="*/ 112608 h 43200"/>
                              <a:gd name="T38" fmla="*/ 706556 w 43200"/>
                              <a:gd name="T39" fmla="*/ 141845 h 43200"/>
                              <a:gd name="T40" fmla="*/ 190586 w 43200"/>
                              <a:gd name="T41" fmla="*/ 342445 h 43200"/>
                              <a:gd name="T42" fmla="*/ 180103 w 43200"/>
                              <a:gd name="T43" fmla="*/ 311668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noFill/>
                          <a:ln w="9525">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C3423D" w14:textId="77777777" w:rsidR="00FD153C" w:rsidRDefault="00FD153C" w:rsidP="00FD153C">
                              <w:pPr>
                                <w:pStyle w:val="NormalWeb"/>
                                <w:spacing w:after="0"/>
                                <w:jc w:val="center"/>
                                <w:rPr>
                                  <w:sz w:val="24"/>
                                </w:rPr>
                              </w:pPr>
                              <w:r>
                                <w:rPr>
                                  <w:rFonts w:asciiTheme="minorHAnsi" w:hAnsi="Cambria" w:cstheme="minorBidi"/>
                                  <w:color w:val="000000" w:themeColor="text1"/>
                                  <w:kern w:val="24"/>
                                </w:rPr>
                                <w:t>Internet Cloud</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34201" id="Group 33" o:spid="_x0000_s1027" style="position:absolute;left:0;text-align:left;margin-left:7.75pt;margin-top:31.3pt;width:482.9pt;height:170.4pt;z-index:251659264;mso-position-horizontal-relative:margin" coordsize="61327,2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">
                <v:rect id="Rectangle 6" o:spid="_x0000_s1028" style="position:absolute;left:25377;top:6241;width:2303;height:15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" fillcolor="#4f81bd [3204]" strokecolor="#4f81bd [3204]">
                  <v:fill r:id="rId14" o:title="" color2="white [3212]" type="pattern"/>
                </v:rect>
                <v:line id="Straight Connector 7" o:spid="_x0000_s1029" style="position:absolute;visibility:visible;mso-wrap-style:square" from="27284,6997" to="30302,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" strokecolor="red"/>
                <v:rect id="Rectangle 8" o:spid="_x0000_s1030" style="position:absolute;left:29876;top:6286;width:2303;height:14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" fillcolor="#c0504d [3205]" strokecolor="red">
                  <v:fill r:id="rId15" o:title="" color2="white [3212]" type="pattern"/>
                </v:rect>
                <v:rect id="Rectangle 9" o:spid="_x0000_s1031" style="position:absolute;left:26323;top:2792;width:4815;height:82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" filled="f" strokecolor="#1f497d [3215]">
                  <v:stroke dashstyle="longDash"/>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32" type="#_x0000_t34" style="position:absolute;left:31753;top:6997;width:9453;height:1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" strokecolor="black [3213]"/>
                <v:shape id="TextBox 11" o:spid="_x0000_s1033" type="#_x0000_t202" style="position:absolute;left:24142;top:2266;width:967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3CC34239" w14:textId="77777777" w:rsidR="00FD153C" w:rsidRDefault="00FD153C" w:rsidP="00FD153C">
                        <w:pPr>
                          <w:pStyle w:val="NormalWeb"/>
                          <w:spacing w:after="0"/>
                          <w:rPr>
                            <w:sz w:val="24"/>
                          </w:rPr>
                        </w:pPr>
                        <w:r>
                          <w:rPr>
                            <w:rFonts w:asciiTheme="minorHAnsi" w:hAnsi="Cambria" w:cstheme="minorBidi"/>
                            <w:color w:val="000000" w:themeColor="text1"/>
                            <w:kern w:val="24"/>
                            <w:szCs w:val="20"/>
                          </w:rPr>
                          <w:t>Co-location</w:t>
                        </w:r>
                      </w:p>
                    </w:txbxContent>
                  </v:textbox>
                </v:shape>
                <v:shape id="Cloud 12" o:spid="_x0000_s1034" style="position:absolute;left:5590;top:602;width:20874;height:13995;visibility:visible;mso-wrap-style:square;v-text-anchor:middle"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4f81bd [3204]">
                  <v:path arrowok="t" o:connecttype="custom" o:connectlocs="109573,274711;50432,266347;161756,366243;135886,370242;384731,410225;369134,391965;673057,364690;666823,384724;796849,240888;872753,315776;975905,161131;942097,189214;894794,56942;896568,70207;678917,41474;696241,24557;516951,49534;525333,34946;326874,54487;357227,68633;96358,165696;91058,150804" o:connectangles="0,0,0,0,0,0,0,0,0,0,0,0,0,0,0,0,0,0,0,0,0,0"/>
                </v:shape>
                <v:shape id="Cloud 13" o:spid="_x0000_s1035" style="position:absolute;left:41143;width:20184;height:139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red">
                  <v:stroke joinstyle="miter"/>
                  <v:formulas/>
                  <v:path arrowok="t" o:connecttype="custom" o:connectlocs="102443,274692;47150,266328;151230,366217;127044,370215;359696,410196;345115,391937;629261,364664;623432,384696;744998,240871;815963,315753;912403,161119;880795,189200;836570,56938;838228,70202;634740,41471;650937,24555;483313,49530;491150,34944;305604,54483;333982,68628;90088,165684;85133,150793" o:connectangles="0,0,0,0,0,0,0,0,0,0,0,0,0,0,0,0,0,0,0,0,0,0" textboxrect="0,0,43200,43200"/>
                  <v:textbox>
                    <w:txbxContent>
                      <w:p w14:paraId="3CC3423A" w14:textId="77777777" w:rsidR="00FD153C" w:rsidRDefault="00FD153C" w:rsidP="00FD153C">
                        <w:pPr>
                          <w:pStyle w:val="NormalWeb"/>
                          <w:spacing w:after="0"/>
                          <w:jc w:val="center"/>
                          <w:rPr>
                            <w:sz w:val="24"/>
                          </w:rPr>
                        </w:pPr>
                        <w:r>
                          <w:rPr>
                            <w:rFonts w:asciiTheme="minorHAnsi" w:hAnsi="Cambria" w:cstheme="minorBidi"/>
                            <w:color w:val="000000" w:themeColor="text1"/>
                            <w:kern w:val="24"/>
                          </w:rPr>
                          <w:t>Requesting Party Network</w:t>
                        </w:r>
                      </w:p>
                    </w:txbxContent>
                  </v:textbox>
                </v:shape>
                <v:shapetype id="_x0000_t32" coordsize="21600,21600" o:spt="32" o:oned="t" path="m,l21600,21600e" filled="f">
                  <v:path arrowok="t" fillok="f" o:connecttype="none"/>
                  <o:lock v:ext="edit" shapetype="t"/>
                </v:shapetype>
                <v:shape id="Straight Arrow Connector 14" o:spid="_x0000_s1036" type="#_x0000_t32" style="position:absolute;left:5590;top:18881;width:261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" strokecolor="black [3213]">
                  <v:stroke startarrow="block" endarrow="block"/>
                </v:shape>
                <v:shape id="TextBox 15" o:spid="_x0000_s1037" type="#_x0000_t202" style="position:absolute;top:19201;width:36252;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3CC3423B" w14:textId="77777777" w:rsidR="00FD153C" w:rsidRDefault="00FD153C" w:rsidP="00FD153C">
                        <w:pPr>
                          <w:pStyle w:val="NormalWeb"/>
                          <w:spacing w:after="0"/>
                          <w:jc w:val="center"/>
                          <w:rPr>
                            <w:sz w:val="24"/>
                          </w:rPr>
                        </w:pPr>
                        <w:r>
                          <w:rPr>
                            <w:rFonts w:asciiTheme="minorHAnsi" w:hAnsi="Cambria" w:cstheme="minorBidi"/>
                            <w:color w:val="000000" w:themeColor="text1"/>
                            <w:kern w:val="24"/>
                          </w:rPr>
                          <w:t>Omantel Network</w:t>
                        </w:r>
                      </w:p>
                    </w:txbxContent>
                  </v:textbox>
                </v:shape>
                <v:shape id="TextBox 16" o:spid="_x0000_s1038" type="#_x0000_t202" style="position:absolute;left:22627;top:12286;width:12204;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3CC3423C" w14:textId="77777777" w:rsidR="00FD153C" w:rsidRDefault="00FD153C" w:rsidP="00FD153C">
                        <w:pPr>
                          <w:pStyle w:val="NormalWeb"/>
                          <w:spacing w:after="0"/>
                          <w:jc w:val="center"/>
                          <w:rPr>
                            <w:sz w:val="24"/>
                          </w:rPr>
                        </w:pPr>
                        <w:r>
                          <w:rPr>
                            <w:rFonts w:asciiTheme="minorHAnsi" w:hAnsi="Cambria" w:cstheme="minorBidi"/>
                            <w:color w:val="000000" w:themeColor="text1"/>
                            <w:kern w:val="24"/>
                            <w:szCs w:val="20"/>
                          </w:rPr>
                          <w:t>Network to Network connection</w:t>
                        </w:r>
                      </w:p>
                    </w:txbxContent>
                  </v:textbox>
                </v:shape>
                <v:shape id="Straight Arrow Connector 17" o:spid="_x0000_s1039" type="#_x0000_t32" style="position:absolute;left:28731;top:7556;width:0;height:47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" strokecolor="black [3213]">
                  <v:stroke endarrow="block"/>
                </v:shape>
                <v:rect id="Rectangle 18" o:spid="_x0000_s1040" style="position:absolute;left:19069;top:5878;width:2303;height:22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" fillcolor="#4f81bd [3204]" strokecolor="#4f81bd [3204]">
                  <v:fill r:id="rId14" o:title="" color2="white [3212]" type="pattern"/>
                </v:rect>
                <v:line id="Straight Connector 19" o:spid="_x0000_s1041" style="position:absolute;flip:y;visibility:visible;mso-wrap-style:square" from="21354,6997" to="25773,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" strokecolor="#4579b8 [3044]"/>
                <v:shape id="Cloud 20" o:spid="_x0000_s1042" style="position:absolute;top:2919;width:19949;height:9370;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4f81bd [3204]">
                  <v:stroke joinstyle="miter"/>
                  <v:formulas/>
                  <v:path arrowok="t" o:connecttype="custom" o:connectlocs="100079,123143;46062,119394;147741,164174;124113,165967;351397,183890;337151,175704;614741,163478;609047,172458;727807,107982;797135,141551;891350,72229;860471,84818;817267,25525;818887,31471;620094,18591;635917,11008;472161,22204;479817,15665;298552,24424;326275,30766;88009,74276;83168,67600" o:connectangles="0,0,0,0,0,0,0,0,0,0,0,0,0,0,0,0,0,0,0,0,0,0" textboxrect="0,0,43200,43200"/>
                  <v:textbox>
                    <w:txbxContent>
                      <w:p w14:paraId="3CC3423D" w14:textId="77777777" w:rsidR="00FD153C" w:rsidRDefault="00FD153C" w:rsidP="00FD153C">
                        <w:pPr>
                          <w:pStyle w:val="NormalWeb"/>
                          <w:spacing w:after="0"/>
                          <w:jc w:val="center"/>
                          <w:rPr>
                            <w:sz w:val="24"/>
                          </w:rPr>
                        </w:pPr>
                        <w:r>
                          <w:rPr>
                            <w:rFonts w:asciiTheme="minorHAnsi" w:hAnsi="Cambria" w:cstheme="minorBidi"/>
                            <w:color w:val="000000" w:themeColor="text1"/>
                            <w:kern w:val="24"/>
                          </w:rPr>
                          <w:t>Internet Cloud</w:t>
                        </w:r>
                      </w:p>
                    </w:txbxContent>
                  </v:textbox>
                </v:shape>
                <w10:wrap type="topAndBottom" anchorx="margin"/>
              </v:group>
            </w:pict>
          </mc:Fallback>
        </mc:AlternateContent>
      </w:r>
    </w:p>
    <w:p w14:paraId="3CC341C6" w14:textId="016401BC" w:rsidR="006844F7" w:rsidRDefault="006844F7" w:rsidP="006844F7">
      <w:pPr>
        <w:pStyle w:val="Caption"/>
      </w:pPr>
      <w:r w:rsidRPr="00DF41B1">
        <w:t xml:space="preserve">Figure </w:t>
      </w:r>
      <w:r w:rsidR="004117F3">
        <w:fldChar w:fldCharType="begin"/>
      </w:r>
      <w:r w:rsidR="00C02F48">
        <w:instrText xml:space="preserve"> STYLEREF 1 \s </w:instrText>
      </w:r>
      <w:r w:rsidR="004117F3">
        <w:fldChar w:fldCharType="separate"/>
      </w:r>
      <w:r w:rsidR="005D0A97">
        <w:rPr>
          <w:noProof/>
        </w:rPr>
        <w:t>3</w:t>
      </w:r>
      <w:r w:rsidR="004117F3">
        <w:fldChar w:fldCharType="end"/>
      </w:r>
      <w:r w:rsidRPr="00DF41B1">
        <w:noBreakHyphen/>
      </w:r>
      <w:r w:rsidR="004117F3">
        <w:fldChar w:fldCharType="begin"/>
      </w:r>
      <w:r w:rsidR="00C02F48">
        <w:instrText xml:space="preserve"> SEQ Figure \* ARABIC \s 1 </w:instrText>
      </w:r>
      <w:r w:rsidR="004117F3">
        <w:fldChar w:fldCharType="separate"/>
      </w:r>
      <w:r w:rsidR="005D0A97">
        <w:rPr>
          <w:noProof/>
        </w:rPr>
        <w:t>1</w:t>
      </w:r>
      <w:r w:rsidR="004117F3">
        <w:fldChar w:fldCharType="end"/>
      </w:r>
      <w:r w:rsidRPr="00DF41B1">
        <w:t xml:space="preserve"> </w:t>
      </w:r>
      <w:r>
        <w:t>IP International Bandwidth capacity</w:t>
      </w:r>
    </w:p>
    <w:p w14:paraId="3CC341C7" w14:textId="77777777" w:rsidR="006844F7" w:rsidRDefault="006844F7" w:rsidP="006844F7">
      <w:pPr>
        <w:pStyle w:val="ListParagraph"/>
        <w:numPr>
          <w:ilvl w:val="0"/>
          <w:numId w:val="0"/>
        </w:numPr>
        <w:ind w:left="864"/>
      </w:pPr>
    </w:p>
    <w:p w14:paraId="3CC341C8" w14:textId="36D7D8A9" w:rsidR="00DD456C" w:rsidRDefault="00DD456C" w:rsidP="00C5617D">
      <w:pPr>
        <w:pStyle w:val="ListParagraph"/>
      </w:pPr>
      <w:r>
        <w:lastRenderedPageBreak/>
        <w:t xml:space="preserve">Omantel offers the following options to enable the Requesting Party to connect its </w:t>
      </w:r>
      <w:r w:rsidR="008D7F6C">
        <w:t>C</w:t>
      </w:r>
      <w:r>
        <w:t xml:space="preserve">o-located </w:t>
      </w:r>
      <w:r w:rsidR="008D7F6C">
        <w:t>E</w:t>
      </w:r>
      <w:r>
        <w:t>quipment with the Requesting Party</w:t>
      </w:r>
      <w:r w:rsidR="008D7F6C">
        <w:t>’s</w:t>
      </w:r>
      <w:r>
        <w:t xml:space="preserve"> Node </w:t>
      </w:r>
      <w:r w:rsidR="006844F7">
        <w:t>for</w:t>
      </w:r>
      <w:r>
        <w:t xml:space="preserve"> additional charges specified in </w:t>
      </w:r>
      <w:r w:rsidR="00C5617D">
        <w:t>Clause</w:t>
      </w:r>
      <w:r>
        <w:t xml:space="preserve"> </w:t>
      </w:r>
      <w:r w:rsidR="00E860B6">
        <w:fldChar w:fldCharType="begin"/>
      </w:r>
      <w:r w:rsidR="00E860B6">
        <w:instrText xml:space="preserve"> REF _Ref219297186 \r \h </w:instrText>
      </w:r>
      <w:r w:rsidR="00E860B6">
        <w:fldChar w:fldCharType="separate"/>
      </w:r>
      <w:r w:rsidR="005D0A97">
        <w:t>7</w:t>
      </w:r>
      <w:r w:rsidR="00E860B6">
        <w:fldChar w:fldCharType="end"/>
      </w:r>
      <w:r w:rsidR="00E860B6">
        <w:t xml:space="preserve"> </w:t>
      </w:r>
      <w:r>
        <w:t>of this Sub Annex:</w:t>
      </w:r>
    </w:p>
    <w:p w14:paraId="3CC341C9" w14:textId="77777777" w:rsidR="00DD456C" w:rsidRDefault="00DD456C" w:rsidP="00DD456C">
      <w:pPr>
        <w:pStyle w:val="listParagrapha"/>
        <w:numPr>
          <w:ilvl w:val="0"/>
          <w:numId w:val="9"/>
        </w:numPr>
        <w:jc w:val="both"/>
      </w:pPr>
      <w:r>
        <w:t>Omantel will provide the connectivity all the way to the Requesting Party</w:t>
      </w:r>
      <w:r w:rsidR="008D7F6C">
        <w:t>’s</w:t>
      </w:r>
      <w:r>
        <w:t xml:space="preserve"> Network; or</w:t>
      </w:r>
    </w:p>
    <w:p w14:paraId="3CC341CA" w14:textId="77777777" w:rsidR="00DD456C" w:rsidRDefault="00DD456C" w:rsidP="008D7F6C">
      <w:pPr>
        <w:pStyle w:val="listParagrapha"/>
        <w:numPr>
          <w:ilvl w:val="0"/>
          <w:numId w:val="9"/>
        </w:numPr>
        <w:jc w:val="both"/>
      </w:pPr>
      <w:r>
        <w:t xml:space="preserve">The Requesting Party will extend </w:t>
      </w:r>
      <w:r w:rsidR="001E173E">
        <w:t xml:space="preserve">its </w:t>
      </w:r>
      <w:r>
        <w:t>own cable up</w:t>
      </w:r>
      <w:r w:rsidR="006844F7">
        <w:t xml:space="preserve"> </w:t>
      </w:r>
      <w:r>
        <w:t>to the closest point</w:t>
      </w:r>
      <w:r w:rsidR="008D7F6C">
        <w:t>,</w:t>
      </w:r>
      <w:r>
        <w:t xml:space="preserve"> designated by Omantel</w:t>
      </w:r>
      <w:r w:rsidR="008D7F6C">
        <w:t>,</w:t>
      </w:r>
      <w:r>
        <w:t xml:space="preserve"> to Omantel premises where the Requesting Party’s </w:t>
      </w:r>
      <w:r w:rsidR="008D7F6C">
        <w:t>E</w:t>
      </w:r>
      <w:r>
        <w:t xml:space="preserve">quipment </w:t>
      </w:r>
      <w:r w:rsidR="008D7F6C">
        <w:t>is C</w:t>
      </w:r>
      <w:r>
        <w:t>o-located</w:t>
      </w:r>
      <w:r w:rsidR="001E173E">
        <w:t>,</w:t>
      </w:r>
      <w:r>
        <w:t xml:space="preserve"> from where Omantel will extend the connectivity into </w:t>
      </w:r>
      <w:r w:rsidR="001E173E">
        <w:t xml:space="preserve">its premises all the way to the </w:t>
      </w:r>
      <w:r w:rsidR="008D7F6C">
        <w:t>C</w:t>
      </w:r>
      <w:r w:rsidR="001E173E">
        <w:t xml:space="preserve">ustomer </w:t>
      </w:r>
      <w:r w:rsidR="008D7F6C">
        <w:t>E</w:t>
      </w:r>
      <w:r w:rsidR="000F63FC">
        <w:t>quipment</w:t>
      </w:r>
      <w:r w:rsidR="001E173E">
        <w:t xml:space="preserve">. </w:t>
      </w:r>
    </w:p>
    <w:p w14:paraId="3CC341CB" w14:textId="59396C7B" w:rsidR="00384C78" w:rsidRDefault="00384C78" w:rsidP="00384C78">
      <w:pPr>
        <w:pStyle w:val="ListParagraph"/>
      </w:pPr>
      <w:r>
        <w:t xml:space="preserve">Additional Charges will be applicable on Clauses </w:t>
      </w:r>
      <w:r>
        <w:fldChar w:fldCharType="begin"/>
      </w:r>
      <w:r>
        <w:instrText xml:space="preserve"> REF _Ref452035025 \r \h </w:instrText>
      </w:r>
      <w:r>
        <w:fldChar w:fldCharType="separate"/>
      </w:r>
      <w:r w:rsidR="005D0A97">
        <w:t>3.2.3</w:t>
      </w:r>
      <w:r>
        <w:fldChar w:fldCharType="end"/>
      </w:r>
      <w:r>
        <w:t xml:space="preserve"> and </w:t>
      </w:r>
      <w:r>
        <w:fldChar w:fldCharType="begin"/>
      </w:r>
      <w:r>
        <w:instrText xml:space="preserve"> REF _Ref452035027 \r \h </w:instrText>
      </w:r>
      <w:r>
        <w:fldChar w:fldCharType="separate"/>
      </w:r>
      <w:r w:rsidR="005D0A97">
        <w:t>3.2.4</w:t>
      </w:r>
      <w:r>
        <w:fldChar w:fldCharType="end"/>
      </w:r>
      <w:r>
        <w:t>.</w:t>
      </w:r>
    </w:p>
    <w:p w14:paraId="3CC341CC" w14:textId="77777777" w:rsidR="00CB4BA5" w:rsidRPr="00BC48DF" w:rsidRDefault="00CB4BA5" w:rsidP="00CB4BA5">
      <w:pPr>
        <w:pStyle w:val="ListParagraph"/>
        <w:numPr>
          <w:ilvl w:val="0"/>
          <w:numId w:val="0"/>
        </w:numPr>
        <w:ind w:left="864"/>
      </w:pPr>
    </w:p>
    <w:p w14:paraId="3CC341CD" w14:textId="77777777" w:rsidR="00543EE7" w:rsidRDefault="000A5EC1" w:rsidP="000A5EC1">
      <w:pPr>
        <w:pStyle w:val="Heading1"/>
      </w:pPr>
      <w:bookmarkStart w:id="5" w:name="_Toc219297153"/>
      <w:bookmarkStart w:id="6" w:name="_Toc369710411"/>
      <w:r>
        <w:lastRenderedPageBreak/>
        <w:t>Terms and Condition</w:t>
      </w:r>
      <w:r w:rsidR="002219BF">
        <w:t>s</w:t>
      </w:r>
      <w:bookmarkEnd w:id="5"/>
    </w:p>
    <w:p w14:paraId="3CC341CE" w14:textId="77777777" w:rsidR="005A0FFB" w:rsidRDefault="0067704D" w:rsidP="00987102">
      <w:pPr>
        <w:pStyle w:val="ListParagraph"/>
      </w:pPr>
      <w:r>
        <w:t>Service</w:t>
      </w:r>
      <w:r w:rsidR="005A0FFB">
        <w:t xml:space="preserve"> Provisioning:</w:t>
      </w:r>
    </w:p>
    <w:p w14:paraId="3CC341CF" w14:textId="433B1782" w:rsidR="009703A9" w:rsidRDefault="00E61C7C" w:rsidP="00085A1B">
      <w:pPr>
        <w:pStyle w:val="ListParagraph2"/>
        <w:numPr>
          <w:ilvl w:val="2"/>
          <w:numId w:val="12"/>
        </w:numPr>
      </w:pPr>
      <w:r w:rsidRPr="008D54C4">
        <w:t xml:space="preserve">The Service provision shall be subject to a technical feasibility study. If the result of the feasibility study is that the order shall be rejected, Omantel will justify that conclusion and share the reasons with the Requesting Party in </w:t>
      </w:r>
      <w:proofErr w:type="gramStart"/>
      <w:r w:rsidRPr="008D54C4">
        <w:t>writing.</w:t>
      </w:r>
      <w:r w:rsidR="00987102">
        <w:t>.</w:t>
      </w:r>
      <w:proofErr w:type="gramEnd"/>
    </w:p>
    <w:p w14:paraId="3CC341D0" w14:textId="53791D1B" w:rsidR="00FC2AEC" w:rsidRDefault="00B61E5B" w:rsidP="00A43337">
      <w:pPr>
        <w:pStyle w:val="ListParagraph2"/>
        <w:numPr>
          <w:ilvl w:val="2"/>
          <w:numId w:val="12"/>
        </w:numPr>
      </w:pPr>
      <w:r w:rsidRPr="00B61E5B">
        <w:t xml:space="preserve">Omantel shall remain owner of the Service. The Requesting Party shall not sublease, resell, pledge, assign, swap or transfer the services listed in this Sub Annex to any national or international carrier, operator, content provider or an affiliate. </w:t>
      </w:r>
      <w:proofErr w:type="gramStart"/>
      <w:r w:rsidRPr="00B61E5B">
        <w:t>For the purpose of</w:t>
      </w:r>
      <w:proofErr w:type="gramEnd"/>
      <w:r w:rsidRPr="00B61E5B">
        <w:t xml:space="preserve"> this clause, the provision of services by the Requesting Party to its Customers shall not be considered as resale of service</w:t>
      </w:r>
      <w:proofErr w:type="gramStart"/>
      <w:r w:rsidR="00F32A2B" w:rsidRPr="00F32A2B">
        <w:t>.</w:t>
      </w:r>
      <w:r>
        <w:t xml:space="preserve"> </w:t>
      </w:r>
      <w:r w:rsidR="00A43337" w:rsidRPr="00A43337">
        <w:t>.</w:t>
      </w:r>
      <w:proofErr w:type="gramEnd"/>
    </w:p>
    <w:p w14:paraId="3CC341D1" w14:textId="77777777" w:rsidR="005A0FFB" w:rsidRDefault="005A0FFB" w:rsidP="006844F7">
      <w:pPr>
        <w:pStyle w:val="ListParagraph2"/>
        <w:numPr>
          <w:ilvl w:val="2"/>
          <w:numId w:val="12"/>
        </w:numPr>
      </w:pPr>
      <w:r>
        <w:t xml:space="preserve">Omantel will be responsible to maintain the </w:t>
      </w:r>
      <w:r w:rsidR="0067704D">
        <w:t>Service</w:t>
      </w:r>
      <w:r w:rsidR="00C54433">
        <w:t xml:space="preserve"> </w:t>
      </w:r>
      <w:r>
        <w:t xml:space="preserve">and </w:t>
      </w:r>
      <w:r w:rsidR="006844F7" w:rsidRPr="006844F7">
        <w:t>shall ensure that the Services offered to the Requesting Party are at the same level of quality as those to Omantel’s own Customers.</w:t>
      </w:r>
    </w:p>
    <w:p w14:paraId="3CC341D2" w14:textId="6CBFFF7D" w:rsidR="00B85FDB" w:rsidRDefault="00B85FDB" w:rsidP="009E721E">
      <w:pPr>
        <w:pStyle w:val="ListParagraph2"/>
        <w:numPr>
          <w:ilvl w:val="2"/>
          <w:numId w:val="12"/>
        </w:numPr>
      </w:pPr>
      <w:r>
        <w:t xml:space="preserve">The </w:t>
      </w:r>
      <w:r w:rsidR="0067704D">
        <w:t>Service</w:t>
      </w:r>
      <w:r>
        <w:t xml:space="preserve"> is offered</w:t>
      </w:r>
      <w:r w:rsidR="00AA5D91">
        <w:t xml:space="preserve"> in</w:t>
      </w:r>
      <w:r w:rsidR="00F6531A">
        <w:t xml:space="preserve"> </w:t>
      </w:r>
      <w:r w:rsidR="00F6531A" w:rsidRPr="00F6531A">
        <w:t>in the following bandwidths:</w:t>
      </w:r>
      <w:r w:rsidR="004D7FB3">
        <w:t xml:space="preserve"> </w:t>
      </w:r>
      <w:r w:rsidR="00F6531A" w:rsidRPr="00F6531A">
        <w:t>2 Mbit/s</w:t>
      </w:r>
      <w:r w:rsidR="004D7FB3">
        <w:t xml:space="preserve">, </w:t>
      </w:r>
      <w:r w:rsidR="00F6531A" w:rsidRPr="00F6531A">
        <w:t>34 Mbit/s</w:t>
      </w:r>
      <w:r w:rsidR="004D7FB3">
        <w:t xml:space="preserve">, </w:t>
      </w:r>
      <w:r w:rsidR="00F6531A" w:rsidRPr="00F6531A">
        <w:t>155 Mbit/s</w:t>
      </w:r>
      <w:r w:rsidR="004D7FB3">
        <w:t xml:space="preserve">, </w:t>
      </w:r>
      <w:r w:rsidR="00F6531A" w:rsidRPr="00F6531A">
        <w:t xml:space="preserve">1 </w:t>
      </w:r>
      <w:proofErr w:type="spellStart"/>
      <w:r w:rsidR="00F6531A" w:rsidRPr="00F6531A">
        <w:t>Gbits</w:t>
      </w:r>
      <w:proofErr w:type="spellEnd"/>
      <w:r w:rsidR="00F6531A" w:rsidRPr="00F6531A">
        <w:t>/s</w:t>
      </w:r>
      <w:r w:rsidR="004D7FB3">
        <w:t xml:space="preserve">, </w:t>
      </w:r>
      <w:r w:rsidR="00F6531A" w:rsidRPr="00F6531A">
        <w:t xml:space="preserve">10 </w:t>
      </w:r>
      <w:proofErr w:type="spellStart"/>
      <w:r w:rsidR="00F6531A" w:rsidRPr="00F6531A">
        <w:t>Gbits</w:t>
      </w:r>
      <w:proofErr w:type="spellEnd"/>
      <w:r w:rsidR="00F6531A" w:rsidRPr="00F6531A">
        <w:t>/s</w:t>
      </w:r>
      <w:r w:rsidR="004D7FB3">
        <w:t xml:space="preserve">, </w:t>
      </w:r>
      <w:r w:rsidR="00F6531A" w:rsidRPr="00F6531A">
        <w:t xml:space="preserve">100 </w:t>
      </w:r>
      <w:proofErr w:type="spellStart"/>
      <w:r w:rsidR="00F6531A" w:rsidRPr="00F6531A">
        <w:t>Gbits</w:t>
      </w:r>
      <w:proofErr w:type="spellEnd"/>
      <w:r w:rsidR="00F6531A" w:rsidRPr="00F6531A">
        <w:t>/s</w:t>
      </w:r>
      <w:r w:rsidR="009E721E">
        <w:t>.</w:t>
      </w:r>
    </w:p>
    <w:p w14:paraId="3CC341D3" w14:textId="77777777" w:rsidR="00721964" w:rsidRDefault="00476F81" w:rsidP="00476F81">
      <w:pPr>
        <w:pStyle w:val="ListParagraph"/>
      </w:pPr>
      <w:r>
        <w:t xml:space="preserve">The Requesting Party </w:t>
      </w:r>
      <w:r w:rsidR="00721964">
        <w:t>Responsibility:</w:t>
      </w:r>
    </w:p>
    <w:p w14:paraId="3CC341D4" w14:textId="77777777" w:rsidR="00476F81" w:rsidRDefault="00476F81" w:rsidP="00085A1B">
      <w:pPr>
        <w:pStyle w:val="ListParagraph2"/>
        <w:numPr>
          <w:ilvl w:val="2"/>
          <w:numId w:val="20"/>
        </w:numPr>
      </w:pPr>
      <w:bookmarkStart w:id="7" w:name="_Ref440353485"/>
      <w:r>
        <w:t xml:space="preserve">The Requesting Party shall request the </w:t>
      </w:r>
      <w:r w:rsidR="0067704D">
        <w:t>Service</w:t>
      </w:r>
      <w:r w:rsidR="003F3353">
        <w:t xml:space="preserve"> from Omantel</w:t>
      </w:r>
      <w:bookmarkEnd w:id="7"/>
      <w:r w:rsidR="00030C17">
        <w:t xml:space="preserve"> and specify the capacity required.</w:t>
      </w:r>
    </w:p>
    <w:p w14:paraId="3CC341D5" w14:textId="23054313" w:rsidR="003F3353" w:rsidRDefault="003F3353" w:rsidP="00C5617D">
      <w:pPr>
        <w:pStyle w:val="ListParagraph2"/>
        <w:numPr>
          <w:ilvl w:val="2"/>
          <w:numId w:val="12"/>
        </w:numPr>
      </w:pPr>
      <w:r>
        <w:t xml:space="preserve">The Requesting Party shall pay Omantel the </w:t>
      </w:r>
      <w:r w:rsidR="0067704D">
        <w:t>Service</w:t>
      </w:r>
      <w:r>
        <w:t xml:space="preserve"> fee described in </w:t>
      </w:r>
      <w:r w:rsidR="00C5617D">
        <w:t>Clause</w:t>
      </w:r>
      <w:r>
        <w:t xml:space="preserve"> </w:t>
      </w:r>
      <w:r w:rsidR="00E860B6">
        <w:fldChar w:fldCharType="begin"/>
      </w:r>
      <w:r w:rsidR="00E860B6">
        <w:instrText xml:space="preserve"> REF _Ref219297165 \r \h </w:instrText>
      </w:r>
      <w:r w:rsidR="00E860B6">
        <w:fldChar w:fldCharType="separate"/>
      </w:r>
      <w:r w:rsidR="005D0A97">
        <w:t>7</w:t>
      </w:r>
      <w:r w:rsidR="00E860B6">
        <w:fldChar w:fldCharType="end"/>
      </w:r>
      <w:r w:rsidR="00E860B6">
        <w:t xml:space="preserve"> </w:t>
      </w:r>
      <w:r>
        <w:t>of this Sub Annex.</w:t>
      </w:r>
    </w:p>
    <w:p w14:paraId="3CC341D6" w14:textId="77777777" w:rsidR="007F7BCE" w:rsidRDefault="00841F18" w:rsidP="00841F18">
      <w:pPr>
        <w:pStyle w:val="ListParagraph"/>
      </w:pPr>
      <w:r>
        <w:t>Change request to existing link.</w:t>
      </w:r>
    </w:p>
    <w:p w14:paraId="3CC341D7" w14:textId="20E1E6B8" w:rsidR="00841F18" w:rsidRDefault="00841F18" w:rsidP="00422FA9">
      <w:pPr>
        <w:pStyle w:val="ListParagraph2"/>
        <w:numPr>
          <w:ilvl w:val="2"/>
          <w:numId w:val="16"/>
        </w:numPr>
      </w:pPr>
      <w:r>
        <w:t xml:space="preserve">Upgrading the bandwidth orders are placed according to order procedures in </w:t>
      </w:r>
      <w:r w:rsidR="00C5617D">
        <w:t>Clause</w:t>
      </w:r>
      <w:r>
        <w:t xml:space="preserve"> </w:t>
      </w:r>
      <w:r w:rsidR="00422FA9">
        <w:fldChar w:fldCharType="begin"/>
      </w:r>
      <w:r w:rsidR="00422FA9">
        <w:instrText xml:space="preserve"> REF _Ref424542111 \r \h </w:instrText>
      </w:r>
      <w:r w:rsidR="00422FA9">
        <w:fldChar w:fldCharType="separate"/>
      </w:r>
      <w:r w:rsidR="005D0A97">
        <w:t>6</w:t>
      </w:r>
      <w:r w:rsidR="00422FA9">
        <w:fldChar w:fldCharType="end"/>
      </w:r>
      <w:r w:rsidR="00422FA9">
        <w:t xml:space="preserve"> </w:t>
      </w:r>
      <w:r>
        <w:t>of this Sub Annex.</w:t>
      </w:r>
    </w:p>
    <w:p w14:paraId="3CC341D8" w14:textId="77777777" w:rsidR="001B4BFE" w:rsidRDefault="001B4BFE" w:rsidP="00841F18">
      <w:pPr>
        <w:pStyle w:val="ListParagraph2"/>
        <w:numPr>
          <w:ilvl w:val="2"/>
          <w:numId w:val="16"/>
        </w:numPr>
      </w:pPr>
      <w:r w:rsidRPr="001B4BFE">
        <w:t>The monthly fees for the increased bandwidth will be applicable from the date that the upgrade is performed.</w:t>
      </w:r>
    </w:p>
    <w:p w14:paraId="3CC341D9" w14:textId="77777777" w:rsidR="00841F18" w:rsidRDefault="008D7F6C" w:rsidP="00841F18">
      <w:pPr>
        <w:pStyle w:val="ListParagraph2"/>
        <w:numPr>
          <w:ilvl w:val="2"/>
          <w:numId w:val="16"/>
        </w:numPr>
      </w:pPr>
      <w:r>
        <w:lastRenderedPageBreak/>
        <w:t>A n</w:t>
      </w:r>
      <w:r w:rsidR="00841F18">
        <w:t xml:space="preserve">ew Contract Terms will be applicable for the upgraded </w:t>
      </w:r>
      <w:proofErr w:type="gramStart"/>
      <w:r w:rsidR="00841F18">
        <w:t>link</w:t>
      </w:r>
      <w:proofErr w:type="gramEnd"/>
      <w:r w:rsidR="00841F18">
        <w:t xml:space="preserve"> and the existing Contract Term will be cancelled without any early termination charges provided that the new Contract Term at least covers the </w:t>
      </w:r>
      <w:r w:rsidR="006844F7">
        <w:t xml:space="preserve">remaining </w:t>
      </w:r>
      <w:r w:rsidR="00841F18">
        <w:t>period of the cancelled Contract.</w:t>
      </w:r>
    </w:p>
    <w:p w14:paraId="3CC341DA" w14:textId="77777777" w:rsidR="00841F18" w:rsidRPr="00AA7AFD" w:rsidRDefault="00841F18" w:rsidP="00530D16">
      <w:pPr>
        <w:pStyle w:val="ListParagraph2"/>
        <w:numPr>
          <w:ilvl w:val="2"/>
          <w:numId w:val="16"/>
        </w:numPr>
      </w:pPr>
      <w:r>
        <w:t xml:space="preserve">Changes other than upgrading the bandwidth shall be considered as a termination of </w:t>
      </w:r>
      <w:r w:rsidR="00A96BB3">
        <w:t>Service</w:t>
      </w:r>
      <w:r>
        <w:t xml:space="preserve"> and </w:t>
      </w:r>
      <w:r w:rsidR="008D7F6C">
        <w:t>an O</w:t>
      </w:r>
      <w:r>
        <w:t>rder of a new one.</w:t>
      </w:r>
      <w:r w:rsidR="00530D16">
        <w:t xml:space="preserve"> </w:t>
      </w:r>
      <w:r w:rsidR="00530D16" w:rsidRPr="00530D16">
        <w:t xml:space="preserve">A downgrade of no more than 5% of the relevant capacity provided to the Requesting Party within the relevant minimum contract period shall be acceptable and shall not be treated as termination of </w:t>
      </w:r>
      <w:r w:rsidR="00530D16" w:rsidRPr="00AA7AFD">
        <w:t>the service.</w:t>
      </w:r>
      <w:r w:rsidR="00570636" w:rsidRPr="00AA7AFD">
        <w:t xml:space="preserve"> For the avoidance of doubt, a downgrade after the minimum contract period has expired shall not require a termination and reorder.</w:t>
      </w:r>
    </w:p>
    <w:p w14:paraId="3CC341DB" w14:textId="77777777" w:rsidR="009F1717" w:rsidRDefault="009F1717" w:rsidP="009F1717">
      <w:pPr>
        <w:pStyle w:val="ListParagraph"/>
      </w:pPr>
      <w:r>
        <w:t>Contract Terms and Termination:</w:t>
      </w:r>
    </w:p>
    <w:p w14:paraId="3CC341DC" w14:textId="77777777" w:rsidR="007675C2" w:rsidRPr="00A4177D" w:rsidRDefault="007675C2" w:rsidP="007675C2">
      <w:pPr>
        <w:pStyle w:val="ListParagraph2"/>
        <w:numPr>
          <w:ilvl w:val="2"/>
          <w:numId w:val="11"/>
        </w:numPr>
      </w:pPr>
      <w:r w:rsidRPr="00A4177D">
        <w:t xml:space="preserve">The minimum Contract Term of the Service is one (1) Year. </w:t>
      </w:r>
    </w:p>
    <w:p w14:paraId="3CC341DD" w14:textId="77777777" w:rsidR="007675C2" w:rsidRPr="00A4177D" w:rsidRDefault="007675C2" w:rsidP="00691D96">
      <w:pPr>
        <w:pStyle w:val="ListParagraph2"/>
        <w:numPr>
          <w:ilvl w:val="2"/>
          <w:numId w:val="1"/>
        </w:numPr>
      </w:pPr>
      <w:r w:rsidRPr="00A4177D">
        <w:t>If either Party wishes to terminate the contract after the completion of the Contract Term, it shall infor</w:t>
      </w:r>
      <w:r>
        <w:t xml:space="preserve">m the other party, in writing, </w:t>
      </w:r>
      <w:r w:rsidRPr="00A4177D">
        <w:t xml:space="preserve">three </w:t>
      </w:r>
      <w:r>
        <w:t xml:space="preserve">(3) </w:t>
      </w:r>
      <w:r w:rsidRPr="00A4177D">
        <w:t>months</w:t>
      </w:r>
      <w:r>
        <w:t xml:space="preserve"> before the completion of C</w:t>
      </w:r>
      <w:r w:rsidRPr="00A4177D">
        <w:t>ontract</w:t>
      </w:r>
      <w:r>
        <w:t xml:space="preserve"> Term</w:t>
      </w:r>
      <w:r w:rsidRPr="00A4177D">
        <w:t xml:space="preserve">, </w:t>
      </w:r>
      <w:r>
        <w:t>of its intent to terminate the C</w:t>
      </w:r>
      <w:r w:rsidRPr="00A4177D">
        <w:t xml:space="preserve">ontract. </w:t>
      </w:r>
      <w:r w:rsidR="00691D96" w:rsidRPr="001F66F9">
        <w:t>The Providing Party shall not terminate the Contract without the prior approval of the TRA.</w:t>
      </w:r>
      <w:r w:rsidRPr="00A4177D">
        <w:t xml:space="preserve"> If no notice is provided at least three </w:t>
      </w:r>
      <w:r>
        <w:t xml:space="preserve">(3) </w:t>
      </w:r>
      <w:r w:rsidRPr="00A4177D">
        <w:t>m</w:t>
      </w:r>
      <w:r>
        <w:t>onths before the completion of C</w:t>
      </w:r>
      <w:r w:rsidRPr="00A4177D">
        <w:t xml:space="preserve">ontract, the Contract will be </w:t>
      </w:r>
      <w:r>
        <w:t xml:space="preserve">automatically </w:t>
      </w:r>
      <w:r w:rsidRPr="00A4177D">
        <w:t xml:space="preserve">renewed for the same </w:t>
      </w:r>
      <w:r>
        <w:t>Contract Term.</w:t>
      </w:r>
    </w:p>
    <w:p w14:paraId="3CC341DE" w14:textId="77777777" w:rsidR="007675C2" w:rsidRPr="00A4177D" w:rsidRDefault="00A7117B" w:rsidP="00FC604A">
      <w:pPr>
        <w:pStyle w:val="ListParagraph2"/>
        <w:numPr>
          <w:ilvl w:val="2"/>
          <w:numId w:val="1"/>
        </w:numPr>
      </w:pPr>
      <w:r w:rsidRPr="00A7117B">
        <w:t xml:space="preserve">Omantel has the right to </w:t>
      </w:r>
      <w:r w:rsidR="00FC604A">
        <w:t>suspend</w:t>
      </w:r>
      <w:r w:rsidRPr="00A7117B">
        <w:t xml:space="preserve"> the Service in accordance </w:t>
      </w:r>
      <w:r w:rsidR="00BE765D">
        <w:t xml:space="preserve">with </w:t>
      </w:r>
      <w:r w:rsidRPr="00A7117B">
        <w:t xml:space="preserve">Clause 17 of the Main Agreement in case the Requesting Party is in breach of its obligation under this Agreement. </w:t>
      </w:r>
    </w:p>
    <w:p w14:paraId="3CC341DF" w14:textId="0970F402" w:rsidR="007675C2" w:rsidRPr="00A4177D" w:rsidRDefault="007675C2" w:rsidP="007675C2">
      <w:pPr>
        <w:pStyle w:val="ListParagraph2"/>
        <w:numPr>
          <w:ilvl w:val="2"/>
          <w:numId w:val="1"/>
        </w:numPr>
      </w:pPr>
      <w:r w:rsidRPr="00A4177D">
        <w:t>Termination of the Service by the Requesting Party before the expiration of the Contract Term is subject to early Termination Fee equal to the charges of the remaining period of the Contract Term.</w:t>
      </w:r>
      <w:r w:rsidR="000E0CF1">
        <w:t xml:space="preserve"> </w:t>
      </w:r>
      <w:r w:rsidR="000E0CF1" w:rsidRPr="000E0CF1">
        <w:t>Once the initial term has concluded, and the agreement has been renewed, no Early Termination fees shall be applicable</w:t>
      </w:r>
      <w:r w:rsidR="000E0CF1">
        <w:t>.</w:t>
      </w:r>
      <w:r w:rsidR="00541ED8">
        <w:t xml:space="preserve"> </w:t>
      </w:r>
      <w:r w:rsidR="00541ED8" w:rsidRPr="00541ED8">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3CC341E0" w14:textId="77777777" w:rsidR="007675C2" w:rsidRDefault="007675C2" w:rsidP="007675C2">
      <w:pPr>
        <w:pStyle w:val="ListParagraph2"/>
        <w:numPr>
          <w:ilvl w:val="2"/>
          <w:numId w:val="1"/>
        </w:numPr>
      </w:pPr>
      <w:r w:rsidRPr="00B7536B">
        <w:t>The termination will be in accordance with the procedures in Annex H.</w:t>
      </w:r>
    </w:p>
    <w:p w14:paraId="3CC341E1" w14:textId="77777777" w:rsidR="00702A1C" w:rsidRDefault="005E14BE" w:rsidP="00C95138">
      <w:pPr>
        <w:pStyle w:val="Heading1"/>
      </w:pPr>
      <w:bookmarkStart w:id="8" w:name="_Toc219297154"/>
      <w:r>
        <w:lastRenderedPageBreak/>
        <w:t>Database</w:t>
      </w:r>
      <w:bookmarkEnd w:id="8"/>
    </w:p>
    <w:p w14:paraId="3CC341E2" w14:textId="77777777" w:rsidR="005E14BE" w:rsidRDefault="004323F8" w:rsidP="00441563">
      <w:pPr>
        <w:pStyle w:val="ListParagraph"/>
      </w:pPr>
      <w:r>
        <w:t xml:space="preserve">Connectivity to each customer: </w:t>
      </w:r>
      <w:r w:rsidR="005E14BE">
        <w:t xml:space="preserve">Omantel will keep updated a database consisting of all active and ordered </w:t>
      </w:r>
      <w:r>
        <w:t xml:space="preserve">connections. </w:t>
      </w:r>
      <w:r w:rsidR="005E14BE">
        <w:t>The database will consist of at least the following parameters:</w:t>
      </w:r>
    </w:p>
    <w:p w14:paraId="3CC341E3" w14:textId="77777777" w:rsidR="005E14BE" w:rsidRDefault="005E14BE" w:rsidP="00AD06EF">
      <w:pPr>
        <w:pStyle w:val="listParagrapha"/>
        <w:numPr>
          <w:ilvl w:val="0"/>
          <w:numId w:val="9"/>
        </w:numPr>
        <w:jc w:val="both"/>
      </w:pPr>
      <w:proofErr w:type="gramStart"/>
      <w:r>
        <w:t>customer</w:t>
      </w:r>
      <w:proofErr w:type="gramEnd"/>
      <w:r>
        <w:t xml:space="preserve"> Name</w:t>
      </w:r>
    </w:p>
    <w:p w14:paraId="3CC341E4" w14:textId="77777777" w:rsidR="005E14BE" w:rsidRDefault="005E14BE" w:rsidP="005E14BE">
      <w:pPr>
        <w:pStyle w:val="listParagrapha"/>
        <w:numPr>
          <w:ilvl w:val="0"/>
          <w:numId w:val="8"/>
        </w:numPr>
        <w:jc w:val="both"/>
      </w:pPr>
      <w:r>
        <w:t>customer address</w:t>
      </w:r>
    </w:p>
    <w:p w14:paraId="3CC341E5" w14:textId="77777777" w:rsidR="000D29EB" w:rsidRDefault="000D29EB" w:rsidP="005E14BE">
      <w:pPr>
        <w:pStyle w:val="listParagrapha"/>
        <w:numPr>
          <w:ilvl w:val="0"/>
          <w:numId w:val="8"/>
        </w:numPr>
        <w:jc w:val="both"/>
      </w:pPr>
      <w:r>
        <w:t>requested capacity</w:t>
      </w:r>
    </w:p>
    <w:p w14:paraId="3CC341E6" w14:textId="77777777" w:rsidR="005E14BE" w:rsidRDefault="005E14BE" w:rsidP="005E14BE">
      <w:pPr>
        <w:pStyle w:val="listParagrapha"/>
        <w:numPr>
          <w:ilvl w:val="0"/>
          <w:numId w:val="8"/>
        </w:numPr>
        <w:jc w:val="both"/>
      </w:pPr>
      <w:r>
        <w:t>order date</w:t>
      </w:r>
    </w:p>
    <w:p w14:paraId="3CC341E7" w14:textId="77777777" w:rsidR="005E14BE" w:rsidRDefault="005E14BE" w:rsidP="005E14BE">
      <w:pPr>
        <w:pStyle w:val="listParagrapha"/>
        <w:numPr>
          <w:ilvl w:val="0"/>
          <w:numId w:val="8"/>
        </w:numPr>
        <w:jc w:val="both"/>
      </w:pPr>
      <w:r>
        <w:t>agreed and promised delivery date</w:t>
      </w:r>
    </w:p>
    <w:p w14:paraId="3CC341E8" w14:textId="77777777" w:rsidR="005E14BE" w:rsidRDefault="005E14BE" w:rsidP="005E14BE">
      <w:pPr>
        <w:pStyle w:val="listParagrapha"/>
        <w:numPr>
          <w:ilvl w:val="0"/>
          <w:numId w:val="8"/>
        </w:numPr>
        <w:jc w:val="both"/>
      </w:pPr>
      <w:r>
        <w:t>actual delivery date</w:t>
      </w:r>
    </w:p>
    <w:p w14:paraId="3CC341E9" w14:textId="77777777" w:rsidR="005E14BE" w:rsidRDefault="005E14BE" w:rsidP="005E14BE">
      <w:pPr>
        <w:pStyle w:val="listParagrapha"/>
        <w:numPr>
          <w:ilvl w:val="0"/>
          <w:numId w:val="8"/>
        </w:numPr>
        <w:jc w:val="both"/>
      </w:pPr>
      <w:r>
        <w:t>reported faults</w:t>
      </w:r>
    </w:p>
    <w:p w14:paraId="3CC341EA" w14:textId="77777777" w:rsidR="005E14BE" w:rsidRDefault="005E14BE" w:rsidP="005E14BE">
      <w:pPr>
        <w:pStyle w:val="listParagrapha"/>
        <w:numPr>
          <w:ilvl w:val="0"/>
          <w:numId w:val="8"/>
        </w:numPr>
        <w:jc w:val="both"/>
      </w:pPr>
      <w:r>
        <w:t>maintenance actions taken</w:t>
      </w:r>
    </w:p>
    <w:p w14:paraId="3CC341EB" w14:textId="77777777" w:rsidR="005E14BE" w:rsidRDefault="005E14BE" w:rsidP="005E14BE">
      <w:pPr>
        <w:pStyle w:val="listParagrapha"/>
        <w:numPr>
          <w:ilvl w:val="0"/>
          <w:numId w:val="8"/>
        </w:numPr>
        <w:jc w:val="both"/>
      </w:pPr>
      <w:r>
        <w:t>installation fee</w:t>
      </w:r>
    </w:p>
    <w:p w14:paraId="3CC341EC" w14:textId="77777777" w:rsidR="005E14BE" w:rsidRDefault="005E14BE" w:rsidP="005E14BE">
      <w:pPr>
        <w:pStyle w:val="listParagrapha"/>
        <w:numPr>
          <w:ilvl w:val="0"/>
          <w:numId w:val="8"/>
        </w:numPr>
        <w:jc w:val="both"/>
      </w:pPr>
      <w:r>
        <w:t>monthly fee</w:t>
      </w:r>
    </w:p>
    <w:p w14:paraId="3CC341ED" w14:textId="77777777" w:rsidR="005E14BE" w:rsidRPr="005E14BE" w:rsidRDefault="005E14BE" w:rsidP="000D29EB">
      <w:pPr>
        <w:pStyle w:val="listParagrapha"/>
        <w:numPr>
          <w:ilvl w:val="0"/>
          <w:numId w:val="8"/>
        </w:numPr>
        <w:jc w:val="both"/>
      </w:pPr>
      <w:r>
        <w:t>discount schemes applicable to the line</w:t>
      </w:r>
    </w:p>
    <w:p w14:paraId="3CC341EE" w14:textId="77777777" w:rsidR="00E568AD" w:rsidRPr="00723D2A" w:rsidRDefault="00E568AD" w:rsidP="00C95138">
      <w:pPr>
        <w:pStyle w:val="Heading1"/>
      </w:pPr>
      <w:bookmarkStart w:id="9" w:name="_Ref424542111"/>
      <w:bookmarkStart w:id="10" w:name="_Toc219297155"/>
      <w:r>
        <w:lastRenderedPageBreak/>
        <w:t>Ordering and Delivery</w:t>
      </w:r>
      <w:bookmarkEnd w:id="6"/>
      <w:bookmarkEnd w:id="9"/>
      <w:bookmarkEnd w:id="10"/>
    </w:p>
    <w:p w14:paraId="3CC341EF" w14:textId="77777777" w:rsidR="00E568AD" w:rsidRDefault="00E568AD" w:rsidP="00050738">
      <w:pPr>
        <w:pStyle w:val="ListParagraph"/>
      </w:pPr>
      <w:r>
        <w:t xml:space="preserve">Ordering and delivery </w:t>
      </w:r>
      <w:proofErr w:type="gramStart"/>
      <w:r>
        <w:t>is</w:t>
      </w:r>
      <w:proofErr w:type="gramEnd"/>
      <w:r>
        <w:t xml:space="preserve"> handled according to Annex H</w:t>
      </w:r>
      <w:r w:rsidR="00357FE9">
        <w:t xml:space="preserve"> </w:t>
      </w:r>
      <w:r w:rsidR="00960DD8">
        <w:t xml:space="preserve">in </w:t>
      </w:r>
      <w:proofErr w:type="gramStart"/>
      <w:r w:rsidR="00960DD8">
        <w:t>additional</w:t>
      </w:r>
      <w:proofErr w:type="gramEnd"/>
      <w:r w:rsidR="00960DD8">
        <w:t xml:space="preserve"> to the following </w:t>
      </w:r>
      <w:r w:rsidR="0067704D">
        <w:t>Clause</w:t>
      </w:r>
      <w:r w:rsidR="00960DD8">
        <w:t>s</w:t>
      </w:r>
      <w:r>
        <w:t>.</w:t>
      </w:r>
    </w:p>
    <w:p w14:paraId="3CC341F0" w14:textId="77777777" w:rsidR="00960DD8" w:rsidRPr="00960DD8" w:rsidRDefault="00960DD8" w:rsidP="009B2B57">
      <w:pPr>
        <w:pStyle w:val="ListParagraph"/>
      </w:pPr>
      <w:r>
        <w:t xml:space="preserve">Omantel shall provide the </w:t>
      </w:r>
      <w:r w:rsidR="0067704D">
        <w:t>Service</w:t>
      </w:r>
      <w:r>
        <w:t xml:space="preserve"> within three </w:t>
      </w:r>
      <w:r w:rsidR="009B2B57">
        <w:t xml:space="preserve">(3) </w:t>
      </w:r>
      <w:r>
        <w:t>months</w:t>
      </w:r>
      <w:r w:rsidR="00030C17">
        <w:t xml:space="preserve"> </w:t>
      </w:r>
      <w:r>
        <w:t xml:space="preserve">subject to </w:t>
      </w:r>
      <w:r w:rsidR="0050773F">
        <w:t>feasibility.</w:t>
      </w:r>
      <w:r w:rsidR="009319E7">
        <w:t xml:space="preserve"> </w:t>
      </w:r>
      <w:r w:rsidR="009319E7" w:rsidRPr="009319E7">
        <w:t xml:space="preserve">This delivery date is subject to the Requesting Party and/or the end user having fully cooperated with Omantel </w:t>
      </w:r>
      <w:proofErr w:type="gramStart"/>
      <w:r w:rsidR="009319E7" w:rsidRPr="009319E7">
        <w:t>and</w:t>
      </w:r>
      <w:proofErr w:type="gramEnd"/>
      <w:r w:rsidR="009319E7" w:rsidRPr="009319E7">
        <w:t xml:space="preserve"> that there will be no delays caused by factors outside Omantel’s control such as, for example, due to the delay arising from the involvement of governmental entities.</w:t>
      </w:r>
    </w:p>
    <w:p w14:paraId="3CC341F1" w14:textId="77777777" w:rsidR="00960DD8" w:rsidRDefault="00960DD8" w:rsidP="00960DD8">
      <w:pPr>
        <w:pStyle w:val="ListParagraph"/>
      </w:pPr>
      <w:r>
        <w:t>If Omantel reject</w:t>
      </w:r>
      <w:r w:rsidR="006844F7">
        <w:t>s</w:t>
      </w:r>
      <w:r>
        <w:t xml:space="preserve"> the Requesting Party request, Omantel shall inform the Requesting Party o</w:t>
      </w:r>
      <w:r w:rsidR="008D7F6C">
        <w:t>f</w:t>
      </w:r>
      <w:r w:rsidR="003D4645">
        <w:t xml:space="preserve"> the reasons, </w:t>
      </w:r>
      <w:r w:rsidR="003D4645" w:rsidRPr="003D4645">
        <w:t>which shall be objectively justifiable such as technical feasibility problems.</w:t>
      </w:r>
    </w:p>
    <w:p w14:paraId="3CC341F2" w14:textId="77777777" w:rsidR="00960DD8" w:rsidRDefault="00960DD8" w:rsidP="00AE6711">
      <w:pPr>
        <w:pStyle w:val="ListParagraph"/>
      </w:pPr>
      <w:r>
        <w:t xml:space="preserve">Omantel shall inform the Requesting Party once the </w:t>
      </w:r>
      <w:r w:rsidR="0067704D">
        <w:t>Service</w:t>
      </w:r>
      <w:r>
        <w:t xml:space="preserve"> connectivity is completed. The Requesting Party shall test the link within </w:t>
      </w:r>
      <w:r w:rsidR="0050773F">
        <w:t>three (</w:t>
      </w:r>
      <w:r>
        <w:t>3</w:t>
      </w:r>
      <w:r w:rsidR="0050773F">
        <w:t>)</w:t>
      </w:r>
      <w:r>
        <w:t xml:space="preserve"> </w:t>
      </w:r>
      <w:r w:rsidR="00AE6711">
        <w:t>W</w:t>
      </w:r>
      <w:r w:rsidR="005A2F9F">
        <w:t xml:space="preserve">orking </w:t>
      </w:r>
      <w:r w:rsidR="00AE6711">
        <w:t>D</w:t>
      </w:r>
      <w:r>
        <w:t>ays and in case the link is not connected, shall inform Omantel accordingly else Omantel has the right to charge the Requesting Party from the Date of delivery.</w:t>
      </w:r>
    </w:p>
    <w:p w14:paraId="3CC341F3" w14:textId="77777777" w:rsidR="00960DD8" w:rsidRDefault="00960DD8" w:rsidP="00960DD8"/>
    <w:p w14:paraId="3CC341F4" w14:textId="35D48A3B" w:rsidR="00E568AD" w:rsidRPr="0040704D" w:rsidRDefault="00221340" w:rsidP="00131269">
      <w:pPr>
        <w:pStyle w:val="Heading1"/>
      </w:pPr>
      <w:bookmarkStart w:id="11" w:name="_Toc219297156"/>
      <w:bookmarkStart w:id="12" w:name="_Ref219297165"/>
      <w:bookmarkStart w:id="13" w:name="_Ref219297186"/>
      <w:r>
        <w:lastRenderedPageBreak/>
        <w:t>Prices</w:t>
      </w:r>
      <w:bookmarkEnd w:id="11"/>
      <w:bookmarkEnd w:id="12"/>
      <w:bookmarkEnd w:id="13"/>
    </w:p>
    <w:p w14:paraId="3CC341F5" w14:textId="6BE82C87" w:rsidR="00E568AD" w:rsidRDefault="00E568AD" w:rsidP="003D7A17">
      <w:pPr>
        <w:pStyle w:val="ListParagraph"/>
      </w:pPr>
      <w:r w:rsidRPr="0070363B">
        <w:t xml:space="preserve">The </w:t>
      </w:r>
      <w:proofErr w:type="gramStart"/>
      <w:r>
        <w:t>up to date</w:t>
      </w:r>
      <w:proofErr w:type="gramEnd"/>
      <w:r>
        <w:t xml:space="preserve"> </w:t>
      </w:r>
      <w:r w:rsidR="00221340">
        <w:t>prices</w:t>
      </w:r>
      <w:r w:rsidR="00221340" w:rsidRPr="0070363B">
        <w:t xml:space="preserve"> </w:t>
      </w:r>
      <w:r>
        <w:t xml:space="preserve">for the </w:t>
      </w:r>
      <w:r w:rsidR="0067704D">
        <w:t>Service</w:t>
      </w:r>
      <w:r w:rsidR="003D7A17">
        <w:t>s can be found in Annex M</w:t>
      </w:r>
      <w:r>
        <w:t>.</w:t>
      </w:r>
    </w:p>
    <w:p w14:paraId="3CC341F6" w14:textId="77777777" w:rsidR="00E568AD" w:rsidRDefault="00E568AD" w:rsidP="00131269">
      <w:pPr>
        <w:pStyle w:val="ListParagraph"/>
      </w:pPr>
      <w:r>
        <w:t>The cost of additional product features, specialized billing, systems and/or network interfaces, non</w:t>
      </w:r>
      <w:r w:rsidR="006844F7">
        <w:t>-</w:t>
      </w:r>
      <w:r>
        <w:t>standard connectivity and associated configuration, integration and testing are not included in the published tariffs. Such cases will be dealt with on a case-by-case basis against mutual agreed timelines and charges.</w:t>
      </w:r>
      <w:r w:rsidR="00915FF5">
        <w:t xml:space="preserve"> Omantel shall inform the TRA </w:t>
      </w:r>
      <w:proofErr w:type="gramStart"/>
      <w:r w:rsidR="00915FF5">
        <w:t>accordingly</w:t>
      </w:r>
      <w:r w:rsidR="00093825">
        <w:t xml:space="preserve">, </w:t>
      </w:r>
      <w:r w:rsidR="00093825" w:rsidRPr="00093825">
        <w:t>and</w:t>
      </w:r>
      <w:proofErr w:type="gramEnd"/>
      <w:r w:rsidR="00093825" w:rsidRPr="00093825">
        <w:t xml:space="preserve"> obtain the necessary approvals from it.</w:t>
      </w:r>
    </w:p>
    <w:p w14:paraId="3CC341F7" w14:textId="77777777" w:rsidR="00E568AD" w:rsidRPr="00A42B56" w:rsidRDefault="00E568AD" w:rsidP="00E568AD"/>
    <w:p w14:paraId="3CC341F8" w14:textId="77777777" w:rsidR="00E568AD" w:rsidRPr="0040704D" w:rsidRDefault="00E568AD" w:rsidP="00D21D9F">
      <w:pPr>
        <w:pStyle w:val="Heading1"/>
      </w:pPr>
      <w:bookmarkStart w:id="14" w:name="_Toc369710415"/>
      <w:bookmarkStart w:id="15" w:name="_Toc219297157"/>
      <w:r w:rsidRPr="0040704D">
        <w:lastRenderedPageBreak/>
        <w:t>Fault Management</w:t>
      </w:r>
      <w:bookmarkEnd w:id="14"/>
      <w:bookmarkEnd w:id="15"/>
    </w:p>
    <w:p w14:paraId="3CC341F9" w14:textId="77777777" w:rsidR="00E568AD" w:rsidRDefault="00E568AD" w:rsidP="00050738">
      <w:pPr>
        <w:pStyle w:val="ListParagraph"/>
        <w:rPr>
          <w:rFonts w:eastAsia="Calibri" w:cs="Helvetica"/>
          <w:szCs w:val="22"/>
        </w:rPr>
      </w:pPr>
      <w:r>
        <w:t xml:space="preserve">Fault Management </w:t>
      </w:r>
      <w:r w:rsidR="00050738">
        <w:t>is handled according to Annex H</w:t>
      </w:r>
      <w:r w:rsidR="00CB4BA5">
        <w:t xml:space="preserve"> in addition to the following Clauses</w:t>
      </w:r>
      <w:r>
        <w:rPr>
          <w:rFonts w:eastAsia="Calibri" w:cs="Helvetica"/>
          <w:szCs w:val="22"/>
        </w:rPr>
        <w:t>.</w:t>
      </w:r>
    </w:p>
    <w:p w14:paraId="3CC341FA" w14:textId="77777777" w:rsidR="00CB4BA5" w:rsidRDefault="00CB4BA5" w:rsidP="00CB4BA5">
      <w:pPr>
        <w:pStyle w:val="ListParagraph"/>
      </w:pPr>
      <w:r>
        <w:t xml:space="preserve">The Requesting Party shall ensure to carry out the initial tests in respect of any fault in customer connection </w:t>
      </w:r>
      <w:proofErr w:type="gramStart"/>
      <w:r>
        <w:t>in order to</w:t>
      </w:r>
      <w:proofErr w:type="gramEnd"/>
      <w:r>
        <w:t xml:space="preserve"> validate that the fault is not from the Requesting Party Network. In case the fault is not at the Requesting Party Network, the Requesting Party shall make available all reasonable and complete test details when reporting the fault to Omantel.</w:t>
      </w:r>
    </w:p>
    <w:p w14:paraId="3CC341FB" w14:textId="77777777" w:rsidR="00CB4BA5" w:rsidRPr="000461A7" w:rsidRDefault="000461A7" w:rsidP="000461A7">
      <w:pPr>
        <w:pStyle w:val="ListParagraph"/>
      </w:pPr>
      <w:r w:rsidRPr="000461A7">
        <w:t xml:space="preserve">In case </w:t>
      </w:r>
      <w:proofErr w:type="gramStart"/>
      <w:r w:rsidRPr="000461A7">
        <w:t>if</w:t>
      </w:r>
      <w:proofErr w:type="gramEnd"/>
      <w:r w:rsidRPr="000461A7">
        <w:t xml:space="preserve"> no Fault found from Omantel’s side, the Requesting Party shall compensate </w:t>
      </w:r>
      <w:proofErr w:type="gramStart"/>
      <w:r w:rsidRPr="000461A7">
        <w:t>Omantel</w:t>
      </w:r>
      <w:proofErr w:type="gramEnd"/>
      <w:r w:rsidRPr="000461A7">
        <w:t xml:space="preserve"> the reasonably incurred cost for </w:t>
      </w:r>
      <w:r w:rsidR="00F66D04">
        <w:t xml:space="preserve">fault reporting, </w:t>
      </w:r>
      <w:r w:rsidR="00F66D04" w:rsidRPr="00F66D04">
        <w:t>which Omantel shall be able to substantiate on request.</w:t>
      </w:r>
    </w:p>
    <w:p w14:paraId="3CC341FC" w14:textId="77777777" w:rsidR="00E568AD" w:rsidRPr="0040704D" w:rsidRDefault="00E568AD" w:rsidP="00D21D9F">
      <w:pPr>
        <w:pStyle w:val="Heading1"/>
      </w:pPr>
      <w:bookmarkStart w:id="16" w:name="_Toc369710416"/>
      <w:bookmarkStart w:id="17" w:name="_Toc219297158"/>
      <w:r w:rsidRPr="0040704D">
        <w:lastRenderedPageBreak/>
        <w:t>Forecasts</w:t>
      </w:r>
      <w:bookmarkEnd w:id="16"/>
      <w:bookmarkEnd w:id="17"/>
    </w:p>
    <w:p w14:paraId="3CC341FD" w14:textId="77777777" w:rsidR="00E568AD" w:rsidRDefault="00E568AD" w:rsidP="008D7F6C">
      <w:pPr>
        <w:pStyle w:val="ListParagraph"/>
        <w:rPr>
          <w:rFonts w:eastAsia="Calibri" w:cs="Helvetica"/>
          <w:szCs w:val="22"/>
        </w:rPr>
      </w:pPr>
      <w:r>
        <w:t xml:space="preserve">Forecasting </w:t>
      </w:r>
      <w:r w:rsidR="008D7F6C">
        <w:t xml:space="preserve">shall be </w:t>
      </w:r>
      <w:r>
        <w:t>handled according to Annex F.</w:t>
      </w:r>
    </w:p>
    <w:p w14:paraId="3CC341FE" w14:textId="77777777" w:rsidR="00E568AD" w:rsidRPr="0040704D" w:rsidRDefault="00E568AD" w:rsidP="00E568AD">
      <w:pPr>
        <w:rPr>
          <w:lang w:val="en-GB"/>
        </w:rPr>
      </w:pPr>
    </w:p>
    <w:sectPr w:rsidR="00E568AD" w:rsidRPr="0040704D" w:rsidSect="00513A96">
      <w:headerReference w:type="even" r:id="rId16"/>
      <w:headerReference w:type="default" r:id="rId17"/>
      <w:footerReference w:type="default" r:id="rId18"/>
      <w:headerReference w:type="first" r:id="rId19"/>
      <w:footerReference w:type="first" r:id="rId20"/>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3EED" w14:textId="77777777" w:rsidR="00184CAA" w:rsidRDefault="00184CAA">
      <w:r>
        <w:separator/>
      </w:r>
    </w:p>
    <w:p w14:paraId="2D9BE24A" w14:textId="77777777" w:rsidR="00184CAA" w:rsidRDefault="00184CAA"/>
  </w:endnote>
  <w:endnote w:type="continuationSeparator" w:id="0">
    <w:p w14:paraId="02859AB9" w14:textId="77777777" w:rsidR="00184CAA" w:rsidRDefault="00184CAA">
      <w:r>
        <w:continuationSeparator/>
      </w:r>
    </w:p>
    <w:p w14:paraId="5A8D4AD3" w14:textId="77777777" w:rsidR="00184CAA" w:rsidRDefault="00184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0B" w14:textId="77777777" w:rsidR="003F41F3" w:rsidRDefault="00D347D5">
    <w:pPr>
      <w:pStyle w:val="Footer"/>
    </w:pPr>
    <w:r>
      <w:rPr>
        <w:noProof/>
      </w:rPr>
      <mc:AlternateContent>
        <mc:Choice Requires="wps">
          <w:drawing>
            <wp:anchor distT="0" distB="0" distL="114300" distR="114300" simplePos="0" relativeHeight="251664896" behindDoc="0" locked="0" layoutInCell="1" allowOverlap="1" wp14:anchorId="3CC34225" wp14:editId="3CC34226">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350BC"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F41F3">
      <w:rPr>
        <w:noProof/>
      </w:rPr>
      <w:drawing>
        <wp:anchor distT="0" distB="0" distL="114300" distR="114300" simplePos="0" relativeHeight="251663872" behindDoc="0" locked="0" layoutInCell="1" allowOverlap="1" wp14:anchorId="3CC34227" wp14:editId="3CC34228">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3CC34229" wp14:editId="3CC3422A">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715DCD"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3CC3422B" wp14:editId="3CC3422C">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137706"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F41F3">
      <w:rPr>
        <w:noProof/>
      </w:rPr>
      <w:drawing>
        <wp:inline distT="0" distB="0" distL="0" distR="0" wp14:anchorId="3CC3422D" wp14:editId="3CC3422E">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0D" w14:textId="77777777" w:rsidR="003F41F3" w:rsidRDefault="003F41F3"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3CC3420E" w14:textId="77777777" w:rsidR="003F41F3" w:rsidRPr="0081597A" w:rsidRDefault="003F41F3"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13" w14:textId="77777777" w:rsidR="003F41F3" w:rsidRDefault="003F41F3"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4117F3" w:rsidRPr="002A3A70">
      <w:rPr>
        <w:sz w:val="16"/>
        <w:szCs w:val="16"/>
      </w:rPr>
      <w:fldChar w:fldCharType="begin"/>
    </w:r>
    <w:r w:rsidRPr="002A3A70">
      <w:rPr>
        <w:sz w:val="16"/>
        <w:szCs w:val="16"/>
      </w:rPr>
      <w:instrText xml:space="preserve"> PAGE </w:instrText>
    </w:r>
    <w:r w:rsidR="004117F3" w:rsidRPr="002A3A70">
      <w:rPr>
        <w:sz w:val="16"/>
        <w:szCs w:val="16"/>
      </w:rPr>
      <w:fldChar w:fldCharType="separate"/>
    </w:r>
    <w:r w:rsidR="00AA7AFD">
      <w:rPr>
        <w:noProof/>
        <w:sz w:val="16"/>
        <w:szCs w:val="16"/>
      </w:rPr>
      <w:t>12</w:t>
    </w:r>
    <w:r w:rsidR="004117F3" w:rsidRPr="002A3A70">
      <w:rPr>
        <w:sz w:val="16"/>
        <w:szCs w:val="16"/>
      </w:rPr>
      <w:fldChar w:fldCharType="end"/>
    </w:r>
    <w:r w:rsidRPr="002A3A70">
      <w:rPr>
        <w:sz w:val="16"/>
        <w:szCs w:val="16"/>
      </w:rPr>
      <w:t xml:space="preserve"> of </w:t>
    </w:r>
    <w:r w:rsidR="004117F3" w:rsidRPr="002A3A70">
      <w:rPr>
        <w:sz w:val="16"/>
        <w:szCs w:val="16"/>
      </w:rPr>
      <w:fldChar w:fldCharType="begin"/>
    </w:r>
    <w:r w:rsidRPr="002A3A70">
      <w:rPr>
        <w:sz w:val="16"/>
        <w:szCs w:val="16"/>
      </w:rPr>
      <w:instrText xml:space="preserve"> NUMPAGES </w:instrText>
    </w:r>
    <w:r w:rsidR="004117F3" w:rsidRPr="002A3A70">
      <w:rPr>
        <w:sz w:val="16"/>
        <w:szCs w:val="16"/>
      </w:rPr>
      <w:fldChar w:fldCharType="separate"/>
    </w:r>
    <w:r w:rsidR="00AA7AFD">
      <w:rPr>
        <w:noProof/>
        <w:sz w:val="16"/>
        <w:szCs w:val="16"/>
      </w:rPr>
      <w:t>13</w:t>
    </w:r>
    <w:r w:rsidR="004117F3" w:rsidRPr="002A3A70">
      <w:rPr>
        <w:sz w:val="16"/>
        <w:szCs w:val="16"/>
      </w:rPr>
      <w:fldChar w:fldCharType="end"/>
    </w:r>
  </w:p>
  <w:p w14:paraId="3CC34214" w14:textId="77777777" w:rsidR="003F41F3" w:rsidRPr="002A3A70" w:rsidRDefault="003F41F3" w:rsidP="002A3A70">
    <w:pPr>
      <w:pStyle w:val="Footer"/>
      <w:tabs>
        <w:tab w:val="clear" w:pos="9700"/>
        <w:tab w:val="right" w:pos="10206"/>
      </w:tabs>
      <w:ind w:left="-993"/>
      <w:rPr>
        <w:sz w:val="16"/>
        <w:szCs w:val="16"/>
      </w:rPr>
    </w:pPr>
  </w:p>
  <w:p w14:paraId="3CC34215" w14:textId="77777777" w:rsidR="003F41F3" w:rsidRDefault="003F41F3" w:rsidP="002A3A70">
    <w:pPr>
      <w:pStyle w:val="Footer"/>
      <w:ind w:left="-993"/>
    </w:pPr>
    <w:r>
      <w:rPr>
        <w:noProof/>
      </w:rPr>
      <w:drawing>
        <wp:anchor distT="0" distB="0" distL="114300" distR="114300" simplePos="0" relativeHeight="251658240" behindDoc="1" locked="0" layoutInCell="1" allowOverlap="1" wp14:anchorId="3CC34233" wp14:editId="3CC34234">
          <wp:simplePos x="0" y="0"/>
          <wp:positionH relativeFrom="column">
            <wp:posOffset>-966470</wp:posOffset>
          </wp:positionH>
          <wp:positionV relativeFrom="paragraph">
            <wp:posOffset>32385</wp:posOffset>
          </wp:positionV>
          <wp:extent cx="7597775" cy="311150"/>
          <wp:effectExtent l="0" t="0" r="0" b="0"/>
          <wp:wrapNone/>
          <wp:docPr id="25" name="Picture 25"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3CC34216" w14:textId="77777777" w:rsidR="003F41F3" w:rsidRPr="001C7F23" w:rsidRDefault="003F41F3"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21" w14:textId="77777777" w:rsidR="003F41F3" w:rsidRDefault="003F41F3" w:rsidP="0029357C">
    <w:pPr>
      <w:pStyle w:val="Footer"/>
    </w:pPr>
    <w:r>
      <w:t xml:space="preserve">&lt;Customer Name&gt; &lt;Customer Project Title&gt; </w:t>
    </w:r>
  </w:p>
  <w:p w14:paraId="3CC34222" w14:textId="77777777" w:rsidR="003F41F3" w:rsidRDefault="003F41F3"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4117F3">
      <w:fldChar w:fldCharType="begin"/>
    </w:r>
    <w:r>
      <w:instrText xml:space="preserve"> PAGE </w:instrText>
    </w:r>
    <w:r w:rsidR="004117F3">
      <w:fldChar w:fldCharType="separate"/>
    </w:r>
    <w:r>
      <w:rPr>
        <w:noProof/>
      </w:rPr>
      <w:t>3</w:t>
    </w:r>
    <w:r w:rsidR="004117F3">
      <w:fldChar w:fldCharType="end"/>
    </w:r>
    <w:r>
      <w:t xml:space="preserve"> of </w:t>
    </w:r>
    <w:r w:rsidR="0029215F">
      <w:fldChar w:fldCharType="begin"/>
    </w:r>
    <w:r w:rsidR="0029215F">
      <w:instrText xml:space="preserve"> NUMPAGES </w:instrText>
    </w:r>
    <w:r w:rsidR="0029215F">
      <w:fldChar w:fldCharType="separate"/>
    </w:r>
    <w:r w:rsidR="0054547C">
      <w:rPr>
        <w:noProof/>
      </w:rPr>
      <w:t>13</w:t>
    </w:r>
    <w:r w:rsidR="0029215F">
      <w:rPr>
        <w:noProof/>
      </w:rPr>
      <w:fldChar w:fldCharType="end"/>
    </w:r>
  </w:p>
  <w:p w14:paraId="3CC34223" w14:textId="77777777" w:rsidR="003F41F3" w:rsidRPr="0081597A" w:rsidRDefault="003F41F3" w:rsidP="0029357C">
    <w:pPr>
      <w:pStyle w:val="Footer"/>
    </w:pPr>
  </w:p>
  <w:p w14:paraId="3CC34224" w14:textId="77777777" w:rsidR="003F41F3" w:rsidRDefault="003F41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879F" w14:textId="77777777" w:rsidR="00184CAA" w:rsidRDefault="00184CAA">
      <w:r>
        <w:separator/>
      </w:r>
    </w:p>
    <w:p w14:paraId="5E11BD05" w14:textId="77777777" w:rsidR="00184CAA" w:rsidRDefault="00184CAA"/>
  </w:footnote>
  <w:footnote w:type="continuationSeparator" w:id="0">
    <w:p w14:paraId="6E289756" w14:textId="77777777" w:rsidR="00184CAA" w:rsidRDefault="00184CAA">
      <w:r>
        <w:continuationSeparator/>
      </w:r>
    </w:p>
    <w:p w14:paraId="2642A293" w14:textId="77777777" w:rsidR="00184CAA" w:rsidRDefault="00184C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0C" w14:textId="77777777" w:rsidR="003F41F3" w:rsidRPr="00506286" w:rsidRDefault="003F41F3">
    <w:pPr>
      <w:rPr>
        <w:szCs w:val="18"/>
      </w:rPr>
    </w:pPr>
    <w:r>
      <w:rPr>
        <w:noProof/>
        <w:szCs w:val="18"/>
      </w:rPr>
      <w:drawing>
        <wp:anchor distT="0" distB="0" distL="114300" distR="114300" simplePos="0" relativeHeight="251657728" behindDoc="1" locked="0" layoutInCell="1" allowOverlap="1" wp14:anchorId="3CC3422F" wp14:editId="3CC34230">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0F" w14:textId="77777777" w:rsidR="003F41F3" w:rsidRDefault="003F4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10" w14:textId="77777777" w:rsidR="003F41F3" w:rsidRDefault="003F41F3">
    <w:pPr>
      <w:rPr>
        <w:sz w:val="16"/>
        <w:szCs w:val="16"/>
      </w:rPr>
    </w:pPr>
  </w:p>
  <w:p w14:paraId="3CC34211" w14:textId="77777777" w:rsidR="003F41F3" w:rsidRDefault="003F41F3" w:rsidP="00C451C2">
    <w:pPr>
      <w:rPr>
        <w:sz w:val="16"/>
        <w:szCs w:val="16"/>
      </w:rPr>
    </w:pPr>
    <w:r>
      <w:rPr>
        <w:noProof/>
        <w:sz w:val="16"/>
        <w:szCs w:val="16"/>
      </w:rPr>
      <w:drawing>
        <wp:anchor distT="0" distB="0" distL="114300" distR="114300" simplePos="0" relativeHeight="251665920" behindDoc="0" locked="0" layoutInCell="1" allowOverlap="1" wp14:anchorId="3CC34231" wp14:editId="3CC34232">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C451C2">
      <w:rPr>
        <w:sz w:val="16"/>
        <w:szCs w:val="16"/>
      </w:rPr>
      <w:t xml:space="preserve">Access and </w:t>
    </w:r>
    <w:r>
      <w:rPr>
        <w:sz w:val="16"/>
        <w:szCs w:val="16"/>
      </w:rPr>
      <w:t>Interconnect</w:t>
    </w:r>
    <w:r w:rsidR="00D738A2">
      <w:rPr>
        <w:sz w:val="16"/>
        <w:szCs w:val="16"/>
      </w:rPr>
      <w:t>ion</w:t>
    </w:r>
    <w:r>
      <w:rPr>
        <w:sz w:val="16"/>
        <w:szCs w:val="16"/>
      </w:rPr>
      <w:t xml:space="preserve"> Offer</w:t>
    </w:r>
  </w:p>
  <w:p w14:paraId="3CC34212" w14:textId="77777777" w:rsidR="003F41F3" w:rsidRPr="006808BE" w:rsidRDefault="00363A87" w:rsidP="009A1F42">
    <w:pPr>
      <w:rPr>
        <w:szCs w:val="18"/>
      </w:rPr>
    </w:pPr>
    <w:r>
      <w:rPr>
        <w:sz w:val="16"/>
        <w:szCs w:val="16"/>
      </w:rPr>
      <w:t>Sub Annex C</w:t>
    </w:r>
    <w:r w:rsidR="00C451C2">
      <w:rPr>
        <w:sz w:val="16"/>
        <w:szCs w:val="16"/>
      </w:rPr>
      <w:t xml:space="preserve">-FA </w:t>
    </w:r>
    <w:r w:rsidR="009A1F42">
      <w:rPr>
        <w:sz w:val="16"/>
        <w:szCs w:val="16"/>
      </w:rPr>
      <w:t>13</w:t>
    </w:r>
    <w:r w:rsidR="003F41F3">
      <w:rPr>
        <w:sz w:val="16"/>
        <w:szCs w:val="16"/>
      </w:rPr>
      <w:t xml:space="preserve"> _ </w:t>
    </w:r>
    <w:r w:rsidR="00E83B35">
      <w:rPr>
        <w:sz w:val="16"/>
        <w:szCs w:val="16"/>
      </w:rPr>
      <w:t>IP International Bandwidth Capacity</w:t>
    </w:r>
    <w:r w:rsidR="003F41F3"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4217" w14:textId="77777777" w:rsidR="003F41F3" w:rsidRPr="006808BE" w:rsidRDefault="003F41F3" w:rsidP="0029357C">
    <w:pPr>
      <w:rPr>
        <w:szCs w:val="18"/>
      </w:rPr>
    </w:pPr>
  </w:p>
  <w:p w14:paraId="3CC34218" w14:textId="77777777" w:rsidR="003F41F3" w:rsidRPr="00506286" w:rsidRDefault="003F41F3" w:rsidP="0029357C"/>
  <w:p w14:paraId="3CC34219" w14:textId="77777777" w:rsidR="003F41F3" w:rsidRPr="00506286" w:rsidRDefault="003F41F3" w:rsidP="0029357C"/>
  <w:p w14:paraId="3CC3421A" w14:textId="77777777" w:rsidR="003F41F3" w:rsidRPr="00506286" w:rsidRDefault="003F41F3" w:rsidP="0029357C"/>
  <w:p w14:paraId="3CC3421B" w14:textId="77777777" w:rsidR="003F41F3" w:rsidRPr="00506286" w:rsidRDefault="003F41F3" w:rsidP="0029357C"/>
  <w:p w14:paraId="3CC3421C" w14:textId="77777777" w:rsidR="003F41F3" w:rsidRPr="00506286" w:rsidRDefault="003F41F3" w:rsidP="0029357C"/>
  <w:p w14:paraId="3CC3421D" w14:textId="77777777" w:rsidR="003F41F3" w:rsidRPr="00506286" w:rsidRDefault="003F41F3" w:rsidP="0029357C"/>
  <w:p w14:paraId="3CC3421E" w14:textId="77777777" w:rsidR="003F41F3" w:rsidRPr="00506286" w:rsidRDefault="003F41F3" w:rsidP="0029357C">
    <w:pPr>
      <w:rPr>
        <w:rStyle w:val="PageNumber"/>
      </w:rPr>
    </w:pPr>
  </w:p>
  <w:p w14:paraId="3CC3421F" w14:textId="77777777" w:rsidR="003F41F3" w:rsidRPr="00506286" w:rsidRDefault="003F41F3">
    <w:pPr>
      <w:rPr>
        <w:szCs w:val="18"/>
      </w:rPr>
    </w:pPr>
    <w:r>
      <w:rPr>
        <w:noProof/>
        <w:szCs w:val="18"/>
      </w:rPr>
      <w:drawing>
        <wp:anchor distT="0" distB="0" distL="114300" distR="114300" simplePos="0" relativeHeight="251656704" behindDoc="1" locked="0" layoutInCell="1" allowOverlap="1" wp14:anchorId="3CC34235" wp14:editId="3CC34236">
          <wp:simplePos x="0" y="0"/>
          <wp:positionH relativeFrom="page">
            <wp:posOffset>0</wp:posOffset>
          </wp:positionH>
          <wp:positionV relativeFrom="page">
            <wp:posOffset>0</wp:posOffset>
          </wp:positionV>
          <wp:extent cx="7553325" cy="1638300"/>
          <wp:effectExtent l="0" t="0" r="0" b="12700"/>
          <wp:wrapNone/>
          <wp:docPr id="26" name="Picture 26"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3CC34220" w14:textId="77777777" w:rsidR="003F41F3" w:rsidRDefault="003F41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0736EF52"/>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49255262">
    <w:abstractNumId w:val="5"/>
  </w:num>
  <w:num w:numId="2" w16cid:durableId="39285891">
    <w:abstractNumId w:val="4"/>
  </w:num>
  <w:num w:numId="3" w16cid:durableId="2045524121">
    <w:abstractNumId w:val="7"/>
  </w:num>
  <w:num w:numId="4" w16cid:durableId="586957977">
    <w:abstractNumId w:val="1"/>
  </w:num>
  <w:num w:numId="5" w16cid:durableId="567424148">
    <w:abstractNumId w:val="2"/>
  </w:num>
  <w:num w:numId="6" w16cid:durableId="747919542">
    <w:abstractNumId w:val="0"/>
  </w:num>
  <w:num w:numId="7" w16cid:durableId="1026293798">
    <w:abstractNumId w:val="6"/>
  </w:num>
  <w:num w:numId="8" w16cid:durableId="1753821169">
    <w:abstractNumId w:val="3"/>
  </w:num>
  <w:num w:numId="9" w16cid:durableId="1819960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8809593">
    <w:abstractNumId w:val="3"/>
  </w:num>
  <w:num w:numId="11" w16cid:durableId="1664552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153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8669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5946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779834">
    <w:abstractNumId w:val="5"/>
  </w:num>
  <w:num w:numId="16" w16cid:durableId="2058044313">
    <w:abstractNumId w:val="5"/>
  </w:num>
  <w:num w:numId="17" w16cid:durableId="1792089859">
    <w:abstractNumId w:val="5"/>
  </w:num>
  <w:num w:numId="18" w16cid:durableId="946696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1801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08633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584863">
    <w:abstractNumId w:val="5"/>
  </w:num>
  <w:num w:numId="22" w16cid:durableId="1365326664">
    <w:abstractNumId w:val="5"/>
  </w:num>
  <w:num w:numId="23" w16cid:durableId="539435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6576416">
    <w:abstractNumId w:val="5"/>
  </w:num>
  <w:num w:numId="25" w16cid:durableId="1495682469">
    <w:abstractNumId w:val="5"/>
  </w:num>
  <w:num w:numId="26" w16cid:durableId="11016937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48A5"/>
    <w:rsid w:val="00015679"/>
    <w:rsid w:val="000203B9"/>
    <w:rsid w:val="000209E2"/>
    <w:rsid w:val="00023F2F"/>
    <w:rsid w:val="0003018C"/>
    <w:rsid w:val="00030C17"/>
    <w:rsid w:val="000426BA"/>
    <w:rsid w:val="0004480C"/>
    <w:rsid w:val="000461A7"/>
    <w:rsid w:val="00046813"/>
    <w:rsid w:val="00047CF7"/>
    <w:rsid w:val="00050738"/>
    <w:rsid w:val="00055A20"/>
    <w:rsid w:val="0006200D"/>
    <w:rsid w:val="0006321E"/>
    <w:rsid w:val="000674D9"/>
    <w:rsid w:val="0007283A"/>
    <w:rsid w:val="00083DB7"/>
    <w:rsid w:val="00085A1B"/>
    <w:rsid w:val="00087721"/>
    <w:rsid w:val="00093825"/>
    <w:rsid w:val="00094130"/>
    <w:rsid w:val="000950EA"/>
    <w:rsid w:val="000A1CCF"/>
    <w:rsid w:val="000A251E"/>
    <w:rsid w:val="000A5EC1"/>
    <w:rsid w:val="000A6E58"/>
    <w:rsid w:val="000B7405"/>
    <w:rsid w:val="000C0DB6"/>
    <w:rsid w:val="000C1118"/>
    <w:rsid w:val="000D0115"/>
    <w:rsid w:val="000D0671"/>
    <w:rsid w:val="000D29EB"/>
    <w:rsid w:val="000E0CF1"/>
    <w:rsid w:val="000E2E90"/>
    <w:rsid w:val="000F63FC"/>
    <w:rsid w:val="00101E97"/>
    <w:rsid w:val="0010262C"/>
    <w:rsid w:val="0010270A"/>
    <w:rsid w:val="00106DE5"/>
    <w:rsid w:val="00110BD4"/>
    <w:rsid w:val="00115FA4"/>
    <w:rsid w:val="00131269"/>
    <w:rsid w:val="00137287"/>
    <w:rsid w:val="00137FA1"/>
    <w:rsid w:val="00140BFA"/>
    <w:rsid w:val="00144294"/>
    <w:rsid w:val="0015622D"/>
    <w:rsid w:val="00167C52"/>
    <w:rsid w:val="00167F69"/>
    <w:rsid w:val="00177E52"/>
    <w:rsid w:val="00184228"/>
    <w:rsid w:val="00184CAA"/>
    <w:rsid w:val="0018774B"/>
    <w:rsid w:val="001A4373"/>
    <w:rsid w:val="001A60A9"/>
    <w:rsid w:val="001A6C2D"/>
    <w:rsid w:val="001B2880"/>
    <w:rsid w:val="001B4BFE"/>
    <w:rsid w:val="001B6486"/>
    <w:rsid w:val="001C02E9"/>
    <w:rsid w:val="001C41F7"/>
    <w:rsid w:val="001C5CEB"/>
    <w:rsid w:val="001D1543"/>
    <w:rsid w:val="001D1951"/>
    <w:rsid w:val="001E173E"/>
    <w:rsid w:val="001F0A1F"/>
    <w:rsid w:val="001F103D"/>
    <w:rsid w:val="001F1BCD"/>
    <w:rsid w:val="001F1D19"/>
    <w:rsid w:val="001F2949"/>
    <w:rsid w:val="001F5C26"/>
    <w:rsid w:val="001F66F9"/>
    <w:rsid w:val="002127B4"/>
    <w:rsid w:val="00221340"/>
    <w:rsid w:val="002219BF"/>
    <w:rsid w:val="0022454E"/>
    <w:rsid w:val="00225EC5"/>
    <w:rsid w:val="002279B0"/>
    <w:rsid w:val="00227FBB"/>
    <w:rsid w:val="002315DF"/>
    <w:rsid w:val="00236437"/>
    <w:rsid w:val="0025073F"/>
    <w:rsid w:val="002542BD"/>
    <w:rsid w:val="00257AE9"/>
    <w:rsid w:val="00261D7E"/>
    <w:rsid w:val="00262CCF"/>
    <w:rsid w:val="00263724"/>
    <w:rsid w:val="00263924"/>
    <w:rsid w:val="00267B14"/>
    <w:rsid w:val="0027057B"/>
    <w:rsid w:val="002760B8"/>
    <w:rsid w:val="00290A4A"/>
    <w:rsid w:val="0029215F"/>
    <w:rsid w:val="0029328C"/>
    <w:rsid w:val="0029357C"/>
    <w:rsid w:val="00295EC4"/>
    <w:rsid w:val="002A3A70"/>
    <w:rsid w:val="002A3F50"/>
    <w:rsid w:val="002A5F4D"/>
    <w:rsid w:val="002A7BCA"/>
    <w:rsid w:val="002B5B3B"/>
    <w:rsid w:val="002B602C"/>
    <w:rsid w:val="002E24AF"/>
    <w:rsid w:val="002E3C01"/>
    <w:rsid w:val="002E4305"/>
    <w:rsid w:val="002F236D"/>
    <w:rsid w:val="002F5687"/>
    <w:rsid w:val="00314D76"/>
    <w:rsid w:val="00325582"/>
    <w:rsid w:val="003311EF"/>
    <w:rsid w:val="00341E72"/>
    <w:rsid w:val="003424C9"/>
    <w:rsid w:val="00342CF7"/>
    <w:rsid w:val="00346D45"/>
    <w:rsid w:val="00355A1F"/>
    <w:rsid w:val="00357FE9"/>
    <w:rsid w:val="00361A2D"/>
    <w:rsid w:val="00362B64"/>
    <w:rsid w:val="00363A87"/>
    <w:rsid w:val="00364A2D"/>
    <w:rsid w:val="00371CBF"/>
    <w:rsid w:val="00375BA0"/>
    <w:rsid w:val="00384C78"/>
    <w:rsid w:val="003A2587"/>
    <w:rsid w:val="003A4FE4"/>
    <w:rsid w:val="003A5995"/>
    <w:rsid w:val="003A6526"/>
    <w:rsid w:val="003B1EBE"/>
    <w:rsid w:val="003B2D4F"/>
    <w:rsid w:val="003B5674"/>
    <w:rsid w:val="003D1DC7"/>
    <w:rsid w:val="003D4645"/>
    <w:rsid w:val="003D7A17"/>
    <w:rsid w:val="003E091E"/>
    <w:rsid w:val="003E2AEF"/>
    <w:rsid w:val="003E5670"/>
    <w:rsid w:val="003E6055"/>
    <w:rsid w:val="003F0A32"/>
    <w:rsid w:val="003F2F14"/>
    <w:rsid w:val="003F3353"/>
    <w:rsid w:val="003F41F3"/>
    <w:rsid w:val="003F5C77"/>
    <w:rsid w:val="0040029D"/>
    <w:rsid w:val="00404C9D"/>
    <w:rsid w:val="0040540B"/>
    <w:rsid w:val="004117F3"/>
    <w:rsid w:val="00411C84"/>
    <w:rsid w:val="0041306B"/>
    <w:rsid w:val="004135DB"/>
    <w:rsid w:val="00420E07"/>
    <w:rsid w:val="00422FA9"/>
    <w:rsid w:val="00423FAD"/>
    <w:rsid w:val="00430787"/>
    <w:rsid w:val="004323F8"/>
    <w:rsid w:val="0044150E"/>
    <w:rsid w:val="00441563"/>
    <w:rsid w:val="00441C8F"/>
    <w:rsid w:val="00447807"/>
    <w:rsid w:val="0045432F"/>
    <w:rsid w:val="00456EE9"/>
    <w:rsid w:val="00462AAB"/>
    <w:rsid w:val="004702CB"/>
    <w:rsid w:val="00476F81"/>
    <w:rsid w:val="00477171"/>
    <w:rsid w:val="00485746"/>
    <w:rsid w:val="00486F8A"/>
    <w:rsid w:val="00491DF5"/>
    <w:rsid w:val="004A2619"/>
    <w:rsid w:val="004A3A69"/>
    <w:rsid w:val="004B6C9C"/>
    <w:rsid w:val="004D1770"/>
    <w:rsid w:val="004D7FB3"/>
    <w:rsid w:val="004E1484"/>
    <w:rsid w:val="004E560F"/>
    <w:rsid w:val="004E5F37"/>
    <w:rsid w:val="004F4DCD"/>
    <w:rsid w:val="004F614F"/>
    <w:rsid w:val="00501D6B"/>
    <w:rsid w:val="00505CE2"/>
    <w:rsid w:val="0050773F"/>
    <w:rsid w:val="00510C3D"/>
    <w:rsid w:val="00513A96"/>
    <w:rsid w:val="00520855"/>
    <w:rsid w:val="00526D4E"/>
    <w:rsid w:val="00530D16"/>
    <w:rsid w:val="00536D54"/>
    <w:rsid w:val="00541ED8"/>
    <w:rsid w:val="00543EE7"/>
    <w:rsid w:val="00544CA1"/>
    <w:rsid w:val="00544E2A"/>
    <w:rsid w:val="0054547C"/>
    <w:rsid w:val="005458E9"/>
    <w:rsid w:val="00551C9A"/>
    <w:rsid w:val="00552613"/>
    <w:rsid w:val="00570636"/>
    <w:rsid w:val="005739C9"/>
    <w:rsid w:val="00575514"/>
    <w:rsid w:val="00575B1F"/>
    <w:rsid w:val="00581FA7"/>
    <w:rsid w:val="0058705E"/>
    <w:rsid w:val="00590060"/>
    <w:rsid w:val="00590805"/>
    <w:rsid w:val="005952E6"/>
    <w:rsid w:val="00596F10"/>
    <w:rsid w:val="005A0FFB"/>
    <w:rsid w:val="005A1696"/>
    <w:rsid w:val="005A2A05"/>
    <w:rsid w:val="005A2F9F"/>
    <w:rsid w:val="005A6581"/>
    <w:rsid w:val="005A6991"/>
    <w:rsid w:val="005B0F97"/>
    <w:rsid w:val="005C5986"/>
    <w:rsid w:val="005C5D42"/>
    <w:rsid w:val="005D0A97"/>
    <w:rsid w:val="005D7ADF"/>
    <w:rsid w:val="005E14BE"/>
    <w:rsid w:val="005E50E1"/>
    <w:rsid w:val="005F297D"/>
    <w:rsid w:val="005F7904"/>
    <w:rsid w:val="006122C5"/>
    <w:rsid w:val="00612C8E"/>
    <w:rsid w:val="00615395"/>
    <w:rsid w:val="006221FB"/>
    <w:rsid w:val="00625A34"/>
    <w:rsid w:val="006275EC"/>
    <w:rsid w:val="0064186A"/>
    <w:rsid w:val="0064398C"/>
    <w:rsid w:val="00645B3C"/>
    <w:rsid w:val="0064689C"/>
    <w:rsid w:val="006530EA"/>
    <w:rsid w:val="00653575"/>
    <w:rsid w:val="00655BAD"/>
    <w:rsid w:val="0065707F"/>
    <w:rsid w:val="0066499B"/>
    <w:rsid w:val="0067047E"/>
    <w:rsid w:val="0067085A"/>
    <w:rsid w:val="006708DC"/>
    <w:rsid w:val="00670F62"/>
    <w:rsid w:val="0067704D"/>
    <w:rsid w:val="006844F7"/>
    <w:rsid w:val="00691D96"/>
    <w:rsid w:val="0069484B"/>
    <w:rsid w:val="006A4607"/>
    <w:rsid w:val="006A5C0C"/>
    <w:rsid w:val="006A7D62"/>
    <w:rsid w:val="006B1221"/>
    <w:rsid w:val="006B13D0"/>
    <w:rsid w:val="006B690A"/>
    <w:rsid w:val="006C1ED1"/>
    <w:rsid w:val="006C4225"/>
    <w:rsid w:val="006C59BD"/>
    <w:rsid w:val="006D4ED1"/>
    <w:rsid w:val="006D5577"/>
    <w:rsid w:val="006E4CCA"/>
    <w:rsid w:val="0070023F"/>
    <w:rsid w:val="00700712"/>
    <w:rsid w:val="00701095"/>
    <w:rsid w:val="00702A1C"/>
    <w:rsid w:val="0070338C"/>
    <w:rsid w:val="00713D61"/>
    <w:rsid w:val="00713F36"/>
    <w:rsid w:val="00717DA3"/>
    <w:rsid w:val="00721964"/>
    <w:rsid w:val="00724907"/>
    <w:rsid w:val="00725EE0"/>
    <w:rsid w:val="007265A5"/>
    <w:rsid w:val="0073340F"/>
    <w:rsid w:val="007344A4"/>
    <w:rsid w:val="0073532B"/>
    <w:rsid w:val="0073794D"/>
    <w:rsid w:val="0074771A"/>
    <w:rsid w:val="00753FE3"/>
    <w:rsid w:val="00761CEB"/>
    <w:rsid w:val="007675C2"/>
    <w:rsid w:val="00772243"/>
    <w:rsid w:val="007A3A46"/>
    <w:rsid w:val="007A58C8"/>
    <w:rsid w:val="007A5A7C"/>
    <w:rsid w:val="007A5C75"/>
    <w:rsid w:val="007C0C1C"/>
    <w:rsid w:val="007D5291"/>
    <w:rsid w:val="007F61F6"/>
    <w:rsid w:val="007F7BCE"/>
    <w:rsid w:val="00801FAF"/>
    <w:rsid w:val="008069DD"/>
    <w:rsid w:val="00811ACB"/>
    <w:rsid w:val="00813A0E"/>
    <w:rsid w:val="00820520"/>
    <w:rsid w:val="00822BA3"/>
    <w:rsid w:val="00822EB1"/>
    <w:rsid w:val="00832C79"/>
    <w:rsid w:val="00841F18"/>
    <w:rsid w:val="008439F9"/>
    <w:rsid w:val="00843C99"/>
    <w:rsid w:val="00852479"/>
    <w:rsid w:val="00862C40"/>
    <w:rsid w:val="00873F0D"/>
    <w:rsid w:val="00884959"/>
    <w:rsid w:val="008855AD"/>
    <w:rsid w:val="0088608B"/>
    <w:rsid w:val="00887629"/>
    <w:rsid w:val="00896FD6"/>
    <w:rsid w:val="008B0ED4"/>
    <w:rsid w:val="008B73B7"/>
    <w:rsid w:val="008C2C7D"/>
    <w:rsid w:val="008C62FD"/>
    <w:rsid w:val="008C658A"/>
    <w:rsid w:val="008D7F6C"/>
    <w:rsid w:val="008E4306"/>
    <w:rsid w:val="008E4B60"/>
    <w:rsid w:val="008F37E0"/>
    <w:rsid w:val="00903198"/>
    <w:rsid w:val="00903BBD"/>
    <w:rsid w:val="009049A3"/>
    <w:rsid w:val="00904CD5"/>
    <w:rsid w:val="00906335"/>
    <w:rsid w:val="00910F17"/>
    <w:rsid w:val="00911051"/>
    <w:rsid w:val="00915FF5"/>
    <w:rsid w:val="00927CE6"/>
    <w:rsid w:val="009319E7"/>
    <w:rsid w:val="00932756"/>
    <w:rsid w:val="0094315C"/>
    <w:rsid w:val="00943BD5"/>
    <w:rsid w:val="00944976"/>
    <w:rsid w:val="00945B7A"/>
    <w:rsid w:val="00946023"/>
    <w:rsid w:val="00952789"/>
    <w:rsid w:val="00960DD8"/>
    <w:rsid w:val="009703A9"/>
    <w:rsid w:val="00973BA8"/>
    <w:rsid w:val="009777ED"/>
    <w:rsid w:val="009831CF"/>
    <w:rsid w:val="00984832"/>
    <w:rsid w:val="00987102"/>
    <w:rsid w:val="0098721F"/>
    <w:rsid w:val="0099650B"/>
    <w:rsid w:val="009A1B74"/>
    <w:rsid w:val="009A1F42"/>
    <w:rsid w:val="009B2585"/>
    <w:rsid w:val="009B2B57"/>
    <w:rsid w:val="009C15E6"/>
    <w:rsid w:val="009C3220"/>
    <w:rsid w:val="009C682C"/>
    <w:rsid w:val="009D2722"/>
    <w:rsid w:val="009D3971"/>
    <w:rsid w:val="009E721E"/>
    <w:rsid w:val="009E7642"/>
    <w:rsid w:val="009F1717"/>
    <w:rsid w:val="00A013A9"/>
    <w:rsid w:val="00A1110A"/>
    <w:rsid w:val="00A16CBE"/>
    <w:rsid w:val="00A241CB"/>
    <w:rsid w:val="00A25C3D"/>
    <w:rsid w:val="00A3146D"/>
    <w:rsid w:val="00A334C4"/>
    <w:rsid w:val="00A34748"/>
    <w:rsid w:val="00A36F64"/>
    <w:rsid w:val="00A37ED8"/>
    <w:rsid w:val="00A42B56"/>
    <w:rsid w:val="00A43337"/>
    <w:rsid w:val="00A468F5"/>
    <w:rsid w:val="00A525B0"/>
    <w:rsid w:val="00A56DC9"/>
    <w:rsid w:val="00A7117B"/>
    <w:rsid w:val="00A77C31"/>
    <w:rsid w:val="00A82AAB"/>
    <w:rsid w:val="00A86D94"/>
    <w:rsid w:val="00A91C9C"/>
    <w:rsid w:val="00A96BB3"/>
    <w:rsid w:val="00AA1DDD"/>
    <w:rsid w:val="00AA5D91"/>
    <w:rsid w:val="00AA7AFD"/>
    <w:rsid w:val="00AB2343"/>
    <w:rsid w:val="00AB26B2"/>
    <w:rsid w:val="00AB3C0E"/>
    <w:rsid w:val="00AC1287"/>
    <w:rsid w:val="00AC1486"/>
    <w:rsid w:val="00AD06EF"/>
    <w:rsid w:val="00AE5C48"/>
    <w:rsid w:val="00AE6711"/>
    <w:rsid w:val="00AE7245"/>
    <w:rsid w:val="00B02F28"/>
    <w:rsid w:val="00B04545"/>
    <w:rsid w:val="00B0717F"/>
    <w:rsid w:val="00B10AE8"/>
    <w:rsid w:val="00B146DA"/>
    <w:rsid w:val="00B1705D"/>
    <w:rsid w:val="00B22671"/>
    <w:rsid w:val="00B24F05"/>
    <w:rsid w:val="00B32CA3"/>
    <w:rsid w:val="00B353EA"/>
    <w:rsid w:val="00B46F53"/>
    <w:rsid w:val="00B52246"/>
    <w:rsid w:val="00B61E5B"/>
    <w:rsid w:val="00B720D5"/>
    <w:rsid w:val="00B736A7"/>
    <w:rsid w:val="00B7536B"/>
    <w:rsid w:val="00B80FE6"/>
    <w:rsid w:val="00B85855"/>
    <w:rsid w:val="00B85FDB"/>
    <w:rsid w:val="00B94D42"/>
    <w:rsid w:val="00BA3920"/>
    <w:rsid w:val="00BB00E6"/>
    <w:rsid w:val="00BB10E6"/>
    <w:rsid w:val="00BB42D9"/>
    <w:rsid w:val="00BB47F4"/>
    <w:rsid w:val="00BB5A75"/>
    <w:rsid w:val="00BC0E20"/>
    <w:rsid w:val="00BC5E14"/>
    <w:rsid w:val="00BE5FAB"/>
    <w:rsid w:val="00BE65FB"/>
    <w:rsid w:val="00BE66E3"/>
    <w:rsid w:val="00BE6F38"/>
    <w:rsid w:val="00BE765D"/>
    <w:rsid w:val="00BE7B4B"/>
    <w:rsid w:val="00BF4AFD"/>
    <w:rsid w:val="00C02F48"/>
    <w:rsid w:val="00C06932"/>
    <w:rsid w:val="00C17DE6"/>
    <w:rsid w:val="00C205A5"/>
    <w:rsid w:val="00C23E54"/>
    <w:rsid w:val="00C4120F"/>
    <w:rsid w:val="00C42CF6"/>
    <w:rsid w:val="00C451C2"/>
    <w:rsid w:val="00C47D9E"/>
    <w:rsid w:val="00C52528"/>
    <w:rsid w:val="00C54433"/>
    <w:rsid w:val="00C556ED"/>
    <w:rsid w:val="00C55A3E"/>
    <w:rsid w:val="00C55A42"/>
    <w:rsid w:val="00C5617D"/>
    <w:rsid w:val="00C575C5"/>
    <w:rsid w:val="00C74840"/>
    <w:rsid w:val="00C758DD"/>
    <w:rsid w:val="00C90E77"/>
    <w:rsid w:val="00C9193F"/>
    <w:rsid w:val="00C93EEC"/>
    <w:rsid w:val="00C95138"/>
    <w:rsid w:val="00CA5B0D"/>
    <w:rsid w:val="00CB4BA5"/>
    <w:rsid w:val="00CB65A5"/>
    <w:rsid w:val="00CC12EE"/>
    <w:rsid w:val="00CC2736"/>
    <w:rsid w:val="00CC5EBC"/>
    <w:rsid w:val="00CC65AD"/>
    <w:rsid w:val="00CC6643"/>
    <w:rsid w:val="00CD4B2C"/>
    <w:rsid w:val="00D03410"/>
    <w:rsid w:val="00D039CD"/>
    <w:rsid w:val="00D128C3"/>
    <w:rsid w:val="00D21D9F"/>
    <w:rsid w:val="00D2356B"/>
    <w:rsid w:val="00D27A72"/>
    <w:rsid w:val="00D32813"/>
    <w:rsid w:val="00D347D5"/>
    <w:rsid w:val="00D4413C"/>
    <w:rsid w:val="00D45724"/>
    <w:rsid w:val="00D4621A"/>
    <w:rsid w:val="00D67389"/>
    <w:rsid w:val="00D738A2"/>
    <w:rsid w:val="00D84159"/>
    <w:rsid w:val="00D84D4D"/>
    <w:rsid w:val="00D856AD"/>
    <w:rsid w:val="00D91928"/>
    <w:rsid w:val="00D97A21"/>
    <w:rsid w:val="00DD39B4"/>
    <w:rsid w:val="00DD456C"/>
    <w:rsid w:val="00DD62DF"/>
    <w:rsid w:val="00DD6EF0"/>
    <w:rsid w:val="00DE4B54"/>
    <w:rsid w:val="00DF4FD2"/>
    <w:rsid w:val="00E06AC6"/>
    <w:rsid w:val="00E206E7"/>
    <w:rsid w:val="00E2141A"/>
    <w:rsid w:val="00E23663"/>
    <w:rsid w:val="00E26FF9"/>
    <w:rsid w:val="00E33973"/>
    <w:rsid w:val="00E35048"/>
    <w:rsid w:val="00E36BDB"/>
    <w:rsid w:val="00E47C93"/>
    <w:rsid w:val="00E5083C"/>
    <w:rsid w:val="00E51ED2"/>
    <w:rsid w:val="00E560C8"/>
    <w:rsid w:val="00E568AD"/>
    <w:rsid w:val="00E61C7C"/>
    <w:rsid w:val="00E658D3"/>
    <w:rsid w:val="00E66A2A"/>
    <w:rsid w:val="00E71655"/>
    <w:rsid w:val="00E74CF5"/>
    <w:rsid w:val="00E769D3"/>
    <w:rsid w:val="00E83B35"/>
    <w:rsid w:val="00E8470D"/>
    <w:rsid w:val="00E860B6"/>
    <w:rsid w:val="00E9496D"/>
    <w:rsid w:val="00E95D1E"/>
    <w:rsid w:val="00EA0276"/>
    <w:rsid w:val="00EA20CF"/>
    <w:rsid w:val="00EA310F"/>
    <w:rsid w:val="00EB3E25"/>
    <w:rsid w:val="00EC7237"/>
    <w:rsid w:val="00ED0E75"/>
    <w:rsid w:val="00EE005E"/>
    <w:rsid w:val="00EE6650"/>
    <w:rsid w:val="00F04FAA"/>
    <w:rsid w:val="00F06FED"/>
    <w:rsid w:val="00F07DB8"/>
    <w:rsid w:val="00F13DBC"/>
    <w:rsid w:val="00F2549C"/>
    <w:rsid w:val="00F26F32"/>
    <w:rsid w:val="00F30C53"/>
    <w:rsid w:val="00F32A2B"/>
    <w:rsid w:val="00F334BC"/>
    <w:rsid w:val="00F4201B"/>
    <w:rsid w:val="00F64F33"/>
    <w:rsid w:val="00F6531A"/>
    <w:rsid w:val="00F659EC"/>
    <w:rsid w:val="00F66D04"/>
    <w:rsid w:val="00F71129"/>
    <w:rsid w:val="00F8375E"/>
    <w:rsid w:val="00F84DD4"/>
    <w:rsid w:val="00F9122A"/>
    <w:rsid w:val="00F96B00"/>
    <w:rsid w:val="00FA0010"/>
    <w:rsid w:val="00FA5DF3"/>
    <w:rsid w:val="00FA67D2"/>
    <w:rsid w:val="00FB064D"/>
    <w:rsid w:val="00FB4D6E"/>
    <w:rsid w:val="00FC14C1"/>
    <w:rsid w:val="00FC2AEC"/>
    <w:rsid w:val="00FC604A"/>
    <w:rsid w:val="00FD1385"/>
    <w:rsid w:val="00FD153C"/>
    <w:rsid w:val="00FE5356"/>
    <w:rsid w:val="00FE7D27"/>
    <w:rsid w:val="00FF3EB4"/>
    <w:rsid w:val="00FF4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3CC341A0"/>
  <w15:docId w15:val="{CC8CBAB2-48E8-495C-8684-62B0D523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Id w:val="0"/>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10"/>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Default">
    <w:name w:val="Default"/>
    <w:rsid w:val="003A6526"/>
    <w:pPr>
      <w:autoSpaceDE w:val="0"/>
      <w:autoSpaceDN w:val="0"/>
      <w:adjustRightInd w:val="0"/>
    </w:pPr>
    <w:rPr>
      <w:rFonts w:ascii="Arial" w:hAnsi="Arial" w:cs="Arial"/>
      <w:color w:val="000000"/>
      <w:sz w:val="24"/>
      <w:szCs w:val="24"/>
    </w:rPr>
  </w:style>
  <w:style w:type="paragraph" w:styleId="Revision">
    <w:name w:val="Revision"/>
    <w:hidden/>
    <w:uiPriority w:val="71"/>
    <w:semiHidden/>
    <w:rsid w:val="00E61C7C"/>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gi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5DAA1E41-8637-4C97-B548-AB04B0F9D38D}">
  <ds:schemaRefs>
    <ds:schemaRef ds:uri="http://schemas.openxmlformats.org/officeDocument/2006/bibliography"/>
  </ds:schemaRefs>
</ds:datastoreItem>
</file>

<file path=customXml/itemProps4.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48</TotalTime>
  <Pages>13</Pages>
  <Words>1392</Words>
  <Characters>7236</Characters>
  <Application>Microsoft Office Word</Application>
  <DocSecurity>0</DocSecurity>
  <Lines>161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Vasim Khan</dc:creator>
  <cp:lastModifiedBy>Zain Omantel</cp:lastModifiedBy>
  <cp:revision>73</cp:revision>
  <cp:lastPrinted>2026-02-25T17:34:00Z</cp:lastPrinted>
  <dcterms:created xsi:type="dcterms:W3CDTF">2018-02-18T09:26:00Z</dcterms:created>
  <dcterms:modified xsi:type="dcterms:W3CDTF">2026-02-25T17:34:00Z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