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EFD5" w14:textId="77777777" w:rsidR="0029357C" w:rsidRPr="00A70C58" w:rsidRDefault="00DF030F"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lang w:val="en-US"/>
        </w:rPr>
        <mc:AlternateContent>
          <mc:Choice Requires="wps">
            <w:drawing>
              <wp:anchor distT="0" distB="0" distL="114300" distR="114300" simplePos="0" relativeHeight="251657216" behindDoc="0" locked="0" layoutInCell="1" allowOverlap="0" wp14:anchorId="4827F007" wp14:editId="4827F008">
                <wp:simplePos x="0" y="0"/>
                <wp:positionH relativeFrom="page">
                  <wp:posOffset>518795</wp:posOffset>
                </wp:positionH>
                <wp:positionV relativeFrom="page">
                  <wp:posOffset>3896360</wp:posOffset>
                </wp:positionV>
                <wp:extent cx="6667500" cy="1644650"/>
                <wp:effectExtent l="0" t="0" r="0" b="0"/>
                <wp:wrapTight wrapText="bothSides">
                  <wp:wrapPolygon edited="0">
                    <wp:start x="0" y="0"/>
                    <wp:lineTo x="0" y="21517"/>
                    <wp:lineTo x="21538" y="21517"/>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44650"/>
                        </a:xfrm>
                        <a:prstGeom prst="rect">
                          <a:avLst/>
                        </a:prstGeom>
                        <a:noFill/>
                        <a:ln>
                          <a:noFill/>
                        </a:ln>
                        <a:extLst>
                          <a:ext uri="{909E8E84-426E-40dd-AFC4-6F175D3DCCD1}"/>
                          <a:ext uri="{91240B29-F687-4f45-9708-019B960494DF}"/>
                        </a:extLst>
                      </wps:spPr>
                      <wps:txbx>
                        <w:txbxContent>
                          <w:p w14:paraId="4827F03D"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827F03E" w14:textId="77777777" w:rsidR="003A4FA4" w:rsidRPr="00822BA3" w:rsidRDefault="003A4FA4" w:rsidP="00B75180">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B75180">
                              <w:rPr>
                                <w:rFonts w:ascii="Helvetica" w:hAnsi="Helvetica"/>
                                <w:b w:val="0"/>
                                <w:color w:val="00559B"/>
                                <w:sz w:val="52"/>
                                <w:szCs w:val="52"/>
                              </w:rPr>
                              <w:t xml:space="preserve">Access and </w:t>
                            </w:r>
                            <w:r>
                              <w:rPr>
                                <w:rFonts w:ascii="Helvetica" w:hAnsi="Helvetica"/>
                                <w:b w:val="0"/>
                                <w:color w:val="00559B"/>
                                <w:sz w:val="52"/>
                                <w:szCs w:val="52"/>
                              </w:rPr>
                              <w:t>Interconnect</w:t>
                            </w:r>
                            <w:r w:rsidR="00C27573">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Annex </w:t>
                            </w:r>
                            <w:r w:rsidR="003022A9">
                              <w:rPr>
                                <w:rFonts w:ascii="Helvetica" w:hAnsi="Helvetica"/>
                                <w:b w:val="0"/>
                                <w:color w:val="00559B"/>
                                <w:sz w:val="40"/>
                                <w:szCs w:val="40"/>
                              </w:rPr>
                              <w:t>D</w:t>
                            </w:r>
                            <w:r w:rsidRPr="00B04545">
                              <w:rPr>
                                <w:rFonts w:ascii="Helvetica" w:hAnsi="Helvetica"/>
                                <w:b w:val="0"/>
                                <w:color w:val="00559B"/>
                                <w:sz w:val="40"/>
                                <w:szCs w:val="40"/>
                              </w:rPr>
                              <w:t xml:space="preserve"> </w:t>
                            </w:r>
                            <w:r w:rsidR="003022A9">
                              <w:rPr>
                                <w:rFonts w:ascii="Helvetica" w:hAnsi="Helvetica"/>
                                <w:b w:val="0"/>
                                <w:color w:val="00559B"/>
                                <w:sz w:val="40"/>
                                <w:szCs w:val="40"/>
                              </w:rPr>
                              <w:t>Interface Testing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0.85pt;margin-top:306.8pt;width:525pt;height:1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" o:allowoverlap="f" filled="f" stroked="f">
                <v:textbox inset="0,0,0,0">
                  <w:txbxContent>
                    <w:p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rsidR="003A4FA4" w:rsidRPr="00822BA3" w:rsidRDefault="003A4FA4" w:rsidP="00B75180">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B75180">
                        <w:rPr>
                          <w:rFonts w:ascii="Helvetica" w:hAnsi="Helvetica"/>
                          <w:b w:val="0"/>
                          <w:color w:val="00559B"/>
                          <w:sz w:val="52"/>
                          <w:szCs w:val="52"/>
                        </w:rPr>
                        <w:t xml:space="preserve">Access and </w:t>
                      </w:r>
                      <w:r>
                        <w:rPr>
                          <w:rFonts w:ascii="Helvetica" w:hAnsi="Helvetica"/>
                          <w:b w:val="0"/>
                          <w:color w:val="00559B"/>
                          <w:sz w:val="52"/>
                          <w:szCs w:val="52"/>
                        </w:rPr>
                        <w:t>Interconnect</w:t>
                      </w:r>
                      <w:r w:rsidR="00C27573">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Annex </w:t>
                      </w:r>
                      <w:r w:rsidR="003022A9">
                        <w:rPr>
                          <w:rFonts w:ascii="Helvetica" w:hAnsi="Helvetica"/>
                          <w:b w:val="0"/>
                          <w:color w:val="00559B"/>
                          <w:sz w:val="40"/>
                          <w:szCs w:val="40"/>
                        </w:rPr>
                        <w:t>D</w:t>
                      </w:r>
                      <w:r w:rsidRPr="00B04545">
                        <w:rPr>
                          <w:rFonts w:ascii="Helvetica" w:hAnsi="Helvetica"/>
                          <w:b w:val="0"/>
                          <w:color w:val="00559B"/>
                          <w:sz w:val="40"/>
                          <w:szCs w:val="40"/>
                        </w:rPr>
                        <w:t xml:space="preserve"> </w:t>
                      </w:r>
                      <w:r w:rsidR="003022A9">
                        <w:rPr>
                          <w:rFonts w:ascii="Helvetica" w:hAnsi="Helvetica"/>
                          <w:b w:val="0"/>
                          <w:color w:val="00559B"/>
                          <w:sz w:val="40"/>
                          <w:szCs w:val="40"/>
                        </w:rPr>
                        <w:t>Interface Testing Procedures</w:t>
                      </w:r>
                    </w:p>
                  </w:txbxContent>
                </v:textbox>
                <w10:wrap type="tight" anchorx="page" anchory="page"/>
              </v:shape>
            </w:pict>
          </mc:Fallback>
        </mc:AlternateContent>
      </w:r>
    </w:p>
    <w:p w14:paraId="4827EFD6" w14:textId="77777777" w:rsidR="003F41F3" w:rsidRPr="00F2549C" w:rsidRDefault="00140FED">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C27573">
        <w:rPr>
          <w:color w:val="4A93D1"/>
          <w:sz w:val="32"/>
          <w:szCs w:val="32"/>
          <w:u w:val="single"/>
        </w:rPr>
        <w:t>s</w:t>
      </w:r>
    </w:p>
    <w:p w14:paraId="4827EFD7" w14:textId="77777777" w:rsidR="003F41F3" w:rsidRDefault="003F41F3">
      <w:pPr>
        <w:spacing w:after="0" w:line="240" w:lineRule="auto"/>
        <w:rPr>
          <w:rFonts w:eastAsia="Times"/>
          <w:kern w:val="32"/>
          <w:sz w:val="24"/>
        </w:rPr>
      </w:pPr>
    </w:p>
    <w:p w14:paraId="4827EFD8" w14:textId="7DF22A35" w:rsidR="00437ADC" w:rsidRDefault="003135F1">
      <w:pPr>
        <w:pStyle w:val="TOC1"/>
        <w:rPr>
          <w:rFonts w:asciiTheme="minorHAnsi" w:eastAsiaTheme="minorEastAsia" w:hAnsiTheme="minorHAnsi" w:cstheme="minorBidi"/>
          <w:b w:val="0"/>
          <w:color w:val="auto"/>
          <w:sz w:val="22"/>
          <w:szCs w:val="22"/>
          <w:lang w:val="en-US"/>
        </w:rPr>
      </w:pPr>
      <w:r>
        <w:rPr>
          <w:bCs/>
        </w:rPr>
        <w:fldChar w:fldCharType="begin"/>
      </w:r>
      <w:r w:rsidR="009C405D">
        <w:rPr>
          <w:bCs/>
        </w:rPr>
        <w:instrText xml:space="preserve"> TOC \o "1-1" \h \z \u </w:instrText>
      </w:r>
      <w:r>
        <w:rPr>
          <w:bCs/>
        </w:rPr>
        <w:fldChar w:fldCharType="separate"/>
      </w:r>
      <w:hyperlink w:anchor="_Toc520824333" w:history="1">
        <w:r w:rsidR="00437ADC" w:rsidRPr="009C2421">
          <w:rPr>
            <w:rStyle w:val="Hyperlink"/>
          </w:rPr>
          <w:t>1</w:t>
        </w:r>
        <w:r w:rsidR="00437ADC">
          <w:rPr>
            <w:rFonts w:asciiTheme="minorHAnsi" w:eastAsiaTheme="minorEastAsia" w:hAnsiTheme="minorHAnsi" w:cstheme="minorBidi"/>
            <w:b w:val="0"/>
            <w:color w:val="auto"/>
            <w:sz w:val="22"/>
            <w:szCs w:val="22"/>
            <w:lang w:val="en-US"/>
          </w:rPr>
          <w:tab/>
        </w:r>
        <w:r w:rsidR="00437ADC" w:rsidRPr="009C2421">
          <w:rPr>
            <w:rStyle w:val="Hyperlink"/>
          </w:rPr>
          <w:t>General</w:t>
        </w:r>
        <w:r w:rsidR="00437ADC">
          <w:rPr>
            <w:webHidden/>
          </w:rPr>
          <w:tab/>
        </w:r>
        <w:r w:rsidR="00437ADC">
          <w:rPr>
            <w:webHidden/>
          </w:rPr>
          <w:fldChar w:fldCharType="begin"/>
        </w:r>
        <w:r w:rsidR="00437ADC">
          <w:rPr>
            <w:webHidden/>
          </w:rPr>
          <w:instrText xml:space="preserve"> PAGEREF _Toc520824333 \h </w:instrText>
        </w:r>
        <w:r w:rsidR="00437ADC">
          <w:rPr>
            <w:webHidden/>
          </w:rPr>
        </w:r>
        <w:r w:rsidR="00437ADC">
          <w:rPr>
            <w:webHidden/>
          </w:rPr>
          <w:fldChar w:fldCharType="separate"/>
        </w:r>
        <w:r w:rsidR="00493DF2">
          <w:rPr>
            <w:webHidden/>
          </w:rPr>
          <w:t>3</w:t>
        </w:r>
        <w:r w:rsidR="00437ADC">
          <w:rPr>
            <w:webHidden/>
          </w:rPr>
          <w:fldChar w:fldCharType="end"/>
        </w:r>
      </w:hyperlink>
    </w:p>
    <w:p w14:paraId="4827EFD9" w14:textId="63865CB0" w:rsidR="00437ADC" w:rsidRDefault="00437ADC">
      <w:pPr>
        <w:pStyle w:val="TOC1"/>
        <w:rPr>
          <w:rFonts w:asciiTheme="minorHAnsi" w:eastAsiaTheme="minorEastAsia" w:hAnsiTheme="minorHAnsi" w:cstheme="minorBidi"/>
          <w:b w:val="0"/>
          <w:color w:val="auto"/>
          <w:sz w:val="22"/>
          <w:szCs w:val="22"/>
          <w:lang w:val="en-US"/>
        </w:rPr>
      </w:pPr>
      <w:hyperlink w:anchor="_Toc520824334" w:history="1">
        <w:r w:rsidRPr="009C2421">
          <w:rPr>
            <w:rStyle w:val="Hyperlink"/>
          </w:rPr>
          <w:t>2</w:t>
        </w:r>
        <w:r>
          <w:rPr>
            <w:rFonts w:asciiTheme="minorHAnsi" w:eastAsiaTheme="minorEastAsia" w:hAnsiTheme="minorHAnsi" w:cstheme="minorBidi"/>
            <w:b w:val="0"/>
            <w:color w:val="auto"/>
            <w:sz w:val="22"/>
            <w:szCs w:val="22"/>
            <w:lang w:val="en-US"/>
          </w:rPr>
          <w:tab/>
        </w:r>
        <w:r w:rsidRPr="009C2421">
          <w:rPr>
            <w:rStyle w:val="Hyperlink"/>
          </w:rPr>
          <w:t>Tests on digital 2 Mbps Circuits</w:t>
        </w:r>
        <w:r>
          <w:rPr>
            <w:webHidden/>
          </w:rPr>
          <w:tab/>
        </w:r>
        <w:r>
          <w:rPr>
            <w:webHidden/>
          </w:rPr>
          <w:fldChar w:fldCharType="begin"/>
        </w:r>
        <w:r>
          <w:rPr>
            <w:webHidden/>
          </w:rPr>
          <w:instrText xml:space="preserve"> PAGEREF _Toc520824334 \h </w:instrText>
        </w:r>
        <w:r>
          <w:rPr>
            <w:webHidden/>
          </w:rPr>
        </w:r>
        <w:r>
          <w:rPr>
            <w:webHidden/>
          </w:rPr>
          <w:fldChar w:fldCharType="separate"/>
        </w:r>
        <w:r w:rsidR="00493DF2">
          <w:rPr>
            <w:webHidden/>
          </w:rPr>
          <w:t>4</w:t>
        </w:r>
        <w:r>
          <w:rPr>
            <w:webHidden/>
          </w:rPr>
          <w:fldChar w:fldCharType="end"/>
        </w:r>
      </w:hyperlink>
    </w:p>
    <w:p w14:paraId="4827EFDA" w14:textId="480AD548" w:rsidR="00437ADC" w:rsidRDefault="00437ADC">
      <w:pPr>
        <w:pStyle w:val="TOC1"/>
        <w:rPr>
          <w:rFonts w:asciiTheme="minorHAnsi" w:eastAsiaTheme="minorEastAsia" w:hAnsiTheme="minorHAnsi" w:cstheme="minorBidi"/>
          <w:b w:val="0"/>
          <w:color w:val="auto"/>
          <w:sz w:val="22"/>
          <w:szCs w:val="22"/>
          <w:lang w:val="en-US"/>
        </w:rPr>
      </w:pPr>
      <w:hyperlink w:anchor="_Toc520824335" w:history="1">
        <w:r w:rsidRPr="009C2421">
          <w:rPr>
            <w:rStyle w:val="Hyperlink"/>
          </w:rPr>
          <w:t>3</w:t>
        </w:r>
        <w:r>
          <w:rPr>
            <w:rFonts w:asciiTheme="minorHAnsi" w:eastAsiaTheme="minorEastAsia" w:hAnsiTheme="minorHAnsi" w:cstheme="minorBidi"/>
            <w:b w:val="0"/>
            <w:color w:val="auto"/>
            <w:sz w:val="22"/>
            <w:szCs w:val="22"/>
            <w:lang w:val="en-US"/>
          </w:rPr>
          <w:tab/>
        </w:r>
        <w:r w:rsidRPr="009C2421">
          <w:rPr>
            <w:rStyle w:val="Hyperlink"/>
          </w:rPr>
          <w:t>Call Completion Tests</w:t>
        </w:r>
        <w:r>
          <w:rPr>
            <w:webHidden/>
          </w:rPr>
          <w:tab/>
        </w:r>
        <w:r>
          <w:rPr>
            <w:webHidden/>
          </w:rPr>
          <w:fldChar w:fldCharType="begin"/>
        </w:r>
        <w:r>
          <w:rPr>
            <w:webHidden/>
          </w:rPr>
          <w:instrText xml:space="preserve"> PAGEREF _Toc520824335 \h </w:instrText>
        </w:r>
        <w:r>
          <w:rPr>
            <w:webHidden/>
          </w:rPr>
        </w:r>
        <w:r>
          <w:rPr>
            <w:webHidden/>
          </w:rPr>
          <w:fldChar w:fldCharType="separate"/>
        </w:r>
        <w:r w:rsidR="00493DF2">
          <w:rPr>
            <w:webHidden/>
          </w:rPr>
          <w:t>5</w:t>
        </w:r>
        <w:r>
          <w:rPr>
            <w:webHidden/>
          </w:rPr>
          <w:fldChar w:fldCharType="end"/>
        </w:r>
      </w:hyperlink>
    </w:p>
    <w:p w14:paraId="4827EFDB" w14:textId="6DD7B22A" w:rsidR="00437ADC" w:rsidRDefault="00437ADC">
      <w:pPr>
        <w:pStyle w:val="TOC1"/>
        <w:rPr>
          <w:rFonts w:asciiTheme="minorHAnsi" w:eastAsiaTheme="minorEastAsia" w:hAnsiTheme="minorHAnsi" w:cstheme="minorBidi"/>
          <w:b w:val="0"/>
          <w:color w:val="auto"/>
          <w:sz w:val="22"/>
          <w:szCs w:val="22"/>
          <w:lang w:val="en-US"/>
        </w:rPr>
      </w:pPr>
      <w:hyperlink w:anchor="_Toc520824336" w:history="1">
        <w:r w:rsidRPr="009C2421">
          <w:rPr>
            <w:rStyle w:val="Hyperlink"/>
          </w:rPr>
          <w:t>4</w:t>
        </w:r>
        <w:r>
          <w:rPr>
            <w:rFonts w:asciiTheme="minorHAnsi" w:eastAsiaTheme="minorEastAsia" w:hAnsiTheme="minorHAnsi" w:cstheme="minorBidi"/>
            <w:b w:val="0"/>
            <w:color w:val="auto"/>
            <w:sz w:val="22"/>
            <w:szCs w:val="22"/>
            <w:lang w:val="en-US"/>
          </w:rPr>
          <w:tab/>
        </w:r>
        <w:r w:rsidRPr="009C2421">
          <w:rPr>
            <w:rStyle w:val="Hyperlink"/>
          </w:rPr>
          <w:t>Charging Tests</w:t>
        </w:r>
        <w:r>
          <w:rPr>
            <w:webHidden/>
          </w:rPr>
          <w:tab/>
        </w:r>
        <w:r>
          <w:rPr>
            <w:webHidden/>
          </w:rPr>
          <w:fldChar w:fldCharType="begin"/>
        </w:r>
        <w:r>
          <w:rPr>
            <w:webHidden/>
          </w:rPr>
          <w:instrText xml:space="preserve"> PAGEREF _Toc520824336 \h </w:instrText>
        </w:r>
        <w:r>
          <w:rPr>
            <w:webHidden/>
          </w:rPr>
        </w:r>
        <w:r>
          <w:rPr>
            <w:webHidden/>
          </w:rPr>
          <w:fldChar w:fldCharType="separate"/>
        </w:r>
        <w:r w:rsidR="00493DF2">
          <w:rPr>
            <w:webHidden/>
          </w:rPr>
          <w:t>6</w:t>
        </w:r>
        <w:r>
          <w:rPr>
            <w:webHidden/>
          </w:rPr>
          <w:fldChar w:fldCharType="end"/>
        </w:r>
      </w:hyperlink>
    </w:p>
    <w:p w14:paraId="4827EFDC" w14:textId="14199A51" w:rsidR="00437ADC" w:rsidRDefault="00437ADC">
      <w:pPr>
        <w:pStyle w:val="TOC1"/>
        <w:rPr>
          <w:rFonts w:asciiTheme="minorHAnsi" w:eastAsiaTheme="minorEastAsia" w:hAnsiTheme="minorHAnsi" w:cstheme="minorBidi"/>
          <w:b w:val="0"/>
          <w:color w:val="auto"/>
          <w:sz w:val="22"/>
          <w:szCs w:val="22"/>
          <w:lang w:val="en-US"/>
        </w:rPr>
      </w:pPr>
      <w:hyperlink w:anchor="_Toc520824337" w:history="1">
        <w:r w:rsidRPr="009C2421">
          <w:rPr>
            <w:rStyle w:val="Hyperlink"/>
          </w:rPr>
          <w:t>5</w:t>
        </w:r>
        <w:r>
          <w:rPr>
            <w:rFonts w:asciiTheme="minorHAnsi" w:eastAsiaTheme="minorEastAsia" w:hAnsiTheme="minorHAnsi" w:cstheme="minorBidi"/>
            <w:b w:val="0"/>
            <w:color w:val="auto"/>
            <w:sz w:val="22"/>
            <w:szCs w:val="22"/>
            <w:lang w:val="en-US"/>
          </w:rPr>
          <w:tab/>
        </w:r>
        <w:r w:rsidRPr="009C2421">
          <w:rPr>
            <w:rStyle w:val="Hyperlink"/>
          </w:rPr>
          <w:t>Confidence Testing</w:t>
        </w:r>
        <w:r>
          <w:rPr>
            <w:webHidden/>
          </w:rPr>
          <w:tab/>
        </w:r>
        <w:r>
          <w:rPr>
            <w:webHidden/>
          </w:rPr>
          <w:fldChar w:fldCharType="begin"/>
        </w:r>
        <w:r>
          <w:rPr>
            <w:webHidden/>
          </w:rPr>
          <w:instrText xml:space="preserve"> PAGEREF _Toc520824337 \h </w:instrText>
        </w:r>
        <w:r>
          <w:rPr>
            <w:webHidden/>
          </w:rPr>
        </w:r>
        <w:r>
          <w:rPr>
            <w:webHidden/>
          </w:rPr>
          <w:fldChar w:fldCharType="separate"/>
        </w:r>
        <w:r w:rsidR="00493DF2">
          <w:rPr>
            <w:webHidden/>
          </w:rPr>
          <w:t>7</w:t>
        </w:r>
        <w:r>
          <w:rPr>
            <w:webHidden/>
          </w:rPr>
          <w:fldChar w:fldCharType="end"/>
        </w:r>
      </w:hyperlink>
    </w:p>
    <w:p w14:paraId="4827EFDD" w14:textId="77777777" w:rsidR="0029357C" w:rsidRDefault="003135F1" w:rsidP="00325582">
      <w:pPr>
        <w:pStyle w:val="IndexTOC"/>
        <w:tabs>
          <w:tab w:val="right" w:pos="8805"/>
          <w:tab w:val="right" w:leader="dot" w:pos="9000"/>
        </w:tabs>
        <w:spacing w:after="120"/>
        <w:ind w:right="1886"/>
        <w:rPr>
          <w:color w:val="000000"/>
        </w:rPr>
      </w:pPr>
      <w:r>
        <w:rPr>
          <w:bCs/>
          <w:noProof/>
          <w:color w:val="333333"/>
          <w:sz w:val="24"/>
        </w:rPr>
        <w:fldChar w:fldCharType="end"/>
      </w:r>
    </w:p>
    <w:p w14:paraId="4827EFDE" w14:textId="77777777" w:rsidR="00047CF7" w:rsidRPr="00653575" w:rsidRDefault="00047CF7" w:rsidP="0029357C">
      <w:pPr>
        <w:pStyle w:val="IndexTOC"/>
        <w:tabs>
          <w:tab w:val="right" w:pos="8805"/>
          <w:tab w:val="right" w:leader="dot" w:pos="9000"/>
        </w:tabs>
        <w:spacing w:after="120"/>
        <w:ind w:right="1882"/>
        <w:rPr>
          <w:color w:val="000000"/>
        </w:rPr>
      </w:pPr>
    </w:p>
    <w:p w14:paraId="4827EFDF" w14:textId="77777777" w:rsidR="00EA310F" w:rsidRDefault="00EA310F" w:rsidP="002542BD">
      <w:pPr>
        <w:pStyle w:val="Heading1"/>
      </w:pPr>
      <w:bookmarkStart w:id="0" w:name="_Toc520824333"/>
      <w:r>
        <w:lastRenderedPageBreak/>
        <w:t>General</w:t>
      </w:r>
      <w:bookmarkEnd w:id="0"/>
      <w:r>
        <w:t xml:space="preserve"> </w:t>
      </w:r>
    </w:p>
    <w:p w14:paraId="4827EFE0" w14:textId="77777777" w:rsidR="003022A9" w:rsidRDefault="003022A9" w:rsidP="003022A9">
      <w:pPr>
        <w:pStyle w:val="ListParagraph"/>
      </w:pPr>
      <w:r>
        <w:t xml:space="preserve">The following tests are in addition to any interoperability tests which may be required to ensure the basic interoperability of the generic software used by each </w:t>
      </w:r>
      <w:r w:rsidR="00C244E2">
        <w:t>P</w:t>
      </w:r>
      <w:r>
        <w:t>arty.</w:t>
      </w:r>
    </w:p>
    <w:p w14:paraId="4827EFE1" w14:textId="77777777" w:rsidR="00257AE9" w:rsidRPr="00031D1C" w:rsidRDefault="003022A9" w:rsidP="003022A9">
      <w:pPr>
        <w:pStyle w:val="ListParagraph"/>
      </w:pPr>
      <w:r>
        <w:t xml:space="preserve">The following tests are performed each time a new Point </w:t>
      </w:r>
      <w:proofErr w:type="gramStart"/>
      <w:r>
        <w:t>Of</w:t>
      </w:r>
      <w:proofErr w:type="gramEnd"/>
      <w:r>
        <w:t xml:space="preserve"> Interconnection is </w:t>
      </w:r>
      <w:proofErr w:type="gramStart"/>
      <w:r>
        <w:t>established</w:t>
      </w:r>
      <w:proofErr w:type="gramEnd"/>
      <w:r>
        <w:t xml:space="preserve"> or additional capacity </w:t>
      </w:r>
      <w:r w:rsidR="00C244E2">
        <w:t xml:space="preserve">is </w:t>
      </w:r>
      <w:r>
        <w:t>added to an existing route.</w:t>
      </w:r>
    </w:p>
    <w:p w14:paraId="4827EFE2" w14:textId="77777777" w:rsidR="00257AE9" w:rsidRPr="00031D1C" w:rsidRDefault="00257AE9" w:rsidP="00257AE9">
      <w:pPr>
        <w:pStyle w:val="ListParagraph"/>
        <w:numPr>
          <w:ilvl w:val="0"/>
          <w:numId w:val="0"/>
        </w:numPr>
        <w:ind w:left="864"/>
      </w:pPr>
    </w:p>
    <w:p w14:paraId="4827EFE3" w14:textId="77777777" w:rsidR="00EA310F" w:rsidRPr="00EA310F" w:rsidRDefault="00EA310F" w:rsidP="00EA310F"/>
    <w:p w14:paraId="4827EFE4" w14:textId="77777777" w:rsidR="00B736A7" w:rsidRPr="00615395" w:rsidRDefault="00B736A7" w:rsidP="00B736A7">
      <w:pPr>
        <w:pStyle w:val="ListParagraph2"/>
        <w:numPr>
          <w:ilvl w:val="0"/>
          <w:numId w:val="0"/>
        </w:numPr>
        <w:ind w:left="864"/>
      </w:pPr>
    </w:p>
    <w:p w14:paraId="4827EFE5" w14:textId="77777777" w:rsidR="003022A9" w:rsidRDefault="003022A9" w:rsidP="003022A9">
      <w:pPr>
        <w:pStyle w:val="Heading1"/>
      </w:pPr>
      <w:bookmarkStart w:id="1" w:name="_Toc330973157"/>
      <w:bookmarkStart w:id="2" w:name="_Toc520824334"/>
      <w:bookmarkStart w:id="3" w:name="_Toc326522858"/>
      <w:r>
        <w:lastRenderedPageBreak/>
        <w:t>Tests on digital 2 Mbps Circuits</w:t>
      </w:r>
      <w:bookmarkEnd w:id="1"/>
      <w:bookmarkEnd w:id="2"/>
    </w:p>
    <w:p w14:paraId="4827EFE6" w14:textId="77777777" w:rsidR="003022A9" w:rsidRDefault="003022A9" w:rsidP="003022A9">
      <w:pPr>
        <w:pStyle w:val="ListParagraph"/>
      </w:pPr>
      <w:r>
        <w:t>Below are described all tests on digital 2 Mbps circuits that are dynamic and out of service.</w:t>
      </w:r>
    </w:p>
    <w:p w14:paraId="4827EFE7" w14:textId="77777777" w:rsidR="003022A9" w:rsidRPr="003022A9" w:rsidRDefault="003022A9" w:rsidP="00E860B5">
      <w:pPr>
        <w:pStyle w:val="ListParagraph"/>
      </w:pPr>
      <w:r w:rsidRPr="003022A9">
        <w:t>Error performance measurements accordingly to G.826 ITU-T.</w:t>
      </w:r>
    </w:p>
    <w:p w14:paraId="4827EFE8" w14:textId="77777777" w:rsidR="003022A9" w:rsidRDefault="003022A9" w:rsidP="00E860B5">
      <w:pPr>
        <w:pStyle w:val="ListParagraph2"/>
      </w:pPr>
      <w:r>
        <w:t>Error Performance measurements will be performed end to end for E1 circuits provided over transmission systems in order to comply with ITU-T Recommendations: G.826.</w:t>
      </w:r>
    </w:p>
    <w:p w14:paraId="4827EFE9" w14:textId="77777777" w:rsidR="003022A9" w:rsidRDefault="003022A9" w:rsidP="00E860B5">
      <w:pPr>
        <w:pStyle w:val="ListParagraph2"/>
      </w:pPr>
      <w:r>
        <w:t>End-to-end error performance objectives for a 27</w:t>
      </w:r>
      <w:r w:rsidR="00E860B5">
        <w:t>,</w:t>
      </w:r>
      <w:r>
        <w:t>500 km international digital HRP at or above the primary rate are:</w:t>
      </w:r>
    </w:p>
    <w:p w14:paraId="4827EFEA" w14:textId="77777777" w:rsidR="003022A9" w:rsidRDefault="003022A9" w:rsidP="003022A9">
      <w:pPr>
        <w:pStyle w:val="listParagrapha"/>
      </w:pPr>
      <w:r>
        <w:t>Rate 2.048Mbps</w:t>
      </w:r>
    </w:p>
    <w:p w14:paraId="4827EFEB" w14:textId="77777777" w:rsidR="003022A9" w:rsidRDefault="003022A9" w:rsidP="003022A9">
      <w:pPr>
        <w:pStyle w:val="listParagrapha"/>
      </w:pPr>
      <w:r>
        <w:t>Bits/block 2048</w:t>
      </w:r>
    </w:p>
    <w:p w14:paraId="4827EFEC" w14:textId="77777777" w:rsidR="003022A9" w:rsidRDefault="003022A9" w:rsidP="003022A9">
      <w:pPr>
        <w:pStyle w:val="listParagrapha"/>
      </w:pPr>
      <w:r>
        <w:t>Errored Second Ratio - ESR 0.04</w:t>
      </w:r>
    </w:p>
    <w:p w14:paraId="4827EFED" w14:textId="77777777" w:rsidR="003022A9" w:rsidRDefault="003022A9" w:rsidP="003022A9">
      <w:pPr>
        <w:pStyle w:val="listParagrapha"/>
      </w:pPr>
      <w:r>
        <w:t>Severely Errored Second Ratio- SESR 0.002</w:t>
      </w:r>
    </w:p>
    <w:p w14:paraId="4827EFEE" w14:textId="77777777" w:rsidR="003022A9" w:rsidRDefault="003022A9" w:rsidP="003022A9">
      <w:pPr>
        <w:pStyle w:val="listParagrapha"/>
      </w:pPr>
      <w:r>
        <w:t>Background Block Error Ratio- BBER 2 ô 10–4 (Note 1)</w:t>
      </w:r>
    </w:p>
    <w:p w14:paraId="4827EFEF" w14:textId="77777777" w:rsidR="003022A9" w:rsidRDefault="003022A9" w:rsidP="003022A9">
      <w:pPr>
        <w:pStyle w:val="Normal1"/>
        <w:tabs>
          <w:tab w:val="clear" w:pos="229"/>
        </w:tabs>
        <w:ind w:left="720" w:firstLine="360"/>
        <w:rPr>
          <w:i/>
          <w:sz w:val="16"/>
          <w:szCs w:val="16"/>
        </w:rPr>
      </w:pPr>
      <w:r>
        <w:rPr>
          <w:i/>
          <w:sz w:val="16"/>
          <w:szCs w:val="16"/>
        </w:rPr>
        <w:t>NOTE 1 – For systems designed prior to 1996, the BBER objective 3 X 10–4.</w:t>
      </w:r>
    </w:p>
    <w:p w14:paraId="4827EFF0" w14:textId="77777777" w:rsidR="003022A9" w:rsidRDefault="003022A9" w:rsidP="00E860B5">
      <w:pPr>
        <w:pStyle w:val="ListParagraph2"/>
      </w:pPr>
      <w:r>
        <w:t>The allocation for the error performance objectives to the national portion of the end-to-end path will be done according to G.826 Recommendation.</w:t>
      </w:r>
    </w:p>
    <w:p w14:paraId="4827EFF1" w14:textId="77777777" w:rsidR="003022A9" w:rsidRPr="00A93F18" w:rsidRDefault="003022A9" w:rsidP="00E860B5">
      <w:pPr>
        <w:pStyle w:val="ListParagraph2"/>
      </w:pPr>
      <w:r>
        <w:t>The duration of the above test is at least 24 consecutive hours.</w:t>
      </w:r>
    </w:p>
    <w:p w14:paraId="4827EFF2" w14:textId="77777777" w:rsidR="003022A9" w:rsidRDefault="003022A9" w:rsidP="003022A9">
      <w:pPr>
        <w:pStyle w:val="Heading1"/>
      </w:pPr>
      <w:bookmarkStart w:id="4" w:name="_Toc330973158"/>
      <w:bookmarkStart w:id="5" w:name="_Toc520824335"/>
      <w:r>
        <w:lastRenderedPageBreak/>
        <w:t>Call Completion Tests</w:t>
      </w:r>
      <w:bookmarkEnd w:id="4"/>
      <w:bookmarkEnd w:id="5"/>
    </w:p>
    <w:p w14:paraId="4827EFF3" w14:textId="77777777" w:rsidR="003022A9" w:rsidRPr="003022A9" w:rsidRDefault="003022A9" w:rsidP="00134E7B">
      <w:pPr>
        <w:pStyle w:val="ListParagraph"/>
      </w:pPr>
      <w:r w:rsidRPr="003022A9">
        <w:t xml:space="preserve">The </w:t>
      </w:r>
      <w:bookmarkStart w:id="6" w:name="_Toc164483945"/>
      <w:bookmarkStart w:id="7" w:name="_Toc223606563"/>
      <w:bookmarkStart w:id="8" w:name="_Toc253479580"/>
      <w:r w:rsidRPr="003022A9">
        <w:t>Signalling SS7</w:t>
      </w:r>
    </w:p>
    <w:p w14:paraId="4827EFF4" w14:textId="77777777" w:rsidR="003022A9" w:rsidRDefault="003022A9" w:rsidP="00134E7B">
      <w:pPr>
        <w:pStyle w:val="ListParagraph2"/>
      </w:pPr>
      <w:r>
        <w:t xml:space="preserve">All of the following tests will be performed with test calls from Omantel’s </w:t>
      </w:r>
      <w:r w:rsidR="00C244E2">
        <w:t>N</w:t>
      </w:r>
      <w:r>
        <w:t xml:space="preserve">etwork to </w:t>
      </w:r>
      <w:r w:rsidR="007E072D">
        <w:t>the Requesting Party</w:t>
      </w:r>
      <w:r>
        <w:t xml:space="preserve">’s service platform, and, if applicable, vice versa, according to the </w:t>
      </w:r>
      <w:r w:rsidR="00C244E2">
        <w:t>S</w:t>
      </w:r>
      <w:r>
        <w:t xml:space="preserve">ervices provided by the two </w:t>
      </w:r>
      <w:r w:rsidR="00C244E2">
        <w:t>N</w:t>
      </w:r>
      <w:r>
        <w:t>etworks.</w:t>
      </w:r>
    </w:p>
    <w:p w14:paraId="4827EFF5" w14:textId="77777777" w:rsidR="003022A9" w:rsidRDefault="003022A9" w:rsidP="00134E7B">
      <w:pPr>
        <w:pStyle w:val="ListParagraph2"/>
      </w:pPr>
      <w:r>
        <w:t xml:space="preserve">The following tests will be performed in respect of all types of digital exchanges which are operated by Omantel and which are available for the establishment of access services and in respect of equipment of </w:t>
      </w:r>
      <w:r w:rsidR="007E072D">
        <w:t>the Requesting Party</w:t>
      </w:r>
      <w:r>
        <w:t xml:space="preserve"> which will be used for the purposes of the Class II Services.</w:t>
      </w:r>
    </w:p>
    <w:p w14:paraId="4827EFF6" w14:textId="77777777" w:rsidR="003022A9" w:rsidRPr="003022A9" w:rsidRDefault="003022A9" w:rsidP="00F43AF5">
      <w:pPr>
        <w:pStyle w:val="ListParagraph"/>
      </w:pPr>
      <w:r w:rsidRPr="003022A9">
        <w:t>Call Routing</w:t>
      </w:r>
    </w:p>
    <w:p w14:paraId="4827EFF7" w14:textId="77777777" w:rsidR="003022A9" w:rsidRDefault="003022A9" w:rsidP="00F43AF5">
      <w:pPr>
        <w:pStyle w:val="ListParagraph2"/>
      </w:pPr>
      <w:r>
        <w:t xml:space="preserve">The correct data routing configuration is checked by performing relevant test calls. The Parties </w:t>
      </w:r>
      <w:r w:rsidR="00C244E2">
        <w:t xml:space="preserve">will </w:t>
      </w:r>
      <w:r>
        <w:t>agree on relevant test</w:t>
      </w:r>
      <w:r w:rsidR="00C244E2">
        <w:t>s</w:t>
      </w:r>
      <w:r>
        <w:t xml:space="preserve"> according to the set-up of </w:t>
      </w:r>
      <w:r w:rsidR="007E072D">
        <w:t>the Requesting Party</w:t>
      </w:r>
      <w:r>
        <w:t>.</w:t>
      </w:r>
      <w:bookmarkEnd w:id="6"/>
      <w:bookmarkEnd w:id="7"/>
      <w:bookmarkEnd w:id="8"/>
      <w:r w:rsidR="00F43AF5">
        <w:t xml:space="preserve"> The following tests are only examples of the tests that could be performed:</w:t>
      </w:r>
    </w:p>
    <w:p w14:paraId="4827EFF8" w14:textId="77777777" w:rsidR="00F43AF5" w:rsidRPr="0063420E" w:rsidRDefault="00F43AF5" w:rsidP="00107914">
      <w:pPr>
        <w:pStyle w:val="listParagrapha"/>
        <w:numPr>
          <w:ilvl w:val="0"/>
          <w:numId w:val="10"/>
        </w:numPr>
      </w:pPr>
      <w:r w:rsidRPr="0063420E">
        <w:t xml:space="preserve">Calls originating </w:t>
      </w:r>
      <w:r>
        <w:t>from</w:t>
      </w:r>
      <w:r w:rsidRPr="0063420E">
        <w:t xml:space="preserve"> </w:t>
      </w:r>
      <w:r>
        <w:t>Operator</w:t>
      </w:r>
      <w:r w:rsidR="00A41BBA">
        <w:t>’s</w:t>
      </w:r>
      <w:r w:rsidRPr="0063420E">
        <w:t xml:space="preserve"> </w:t>
      </w:r>
      <w:r w:rsidR="00C244E2">
        <w:t>N</w:t>
      </w:r>
      <w:r w:rsidRPr="0063420E">
        <w:t xml:space="preserve">etwork and terminating in </w:t>
      </w:r>
      <w:r>
        <w:t>the Omantel</w:t>
      </w:r>
      <w:r w:rsidR="00A41BBA">
        <w:t>’s</w:t>
      </w:r>
      <w:r>
        <w:t xml:space="preserve"> </w:t>
      </w:r>
      <w:r w:rsidR="00C244E2">
        <w:t>N</w:t>
      </w:r>
      <w:r w:rsidRPr="0063420E">
        <w:t>etwork at all Point of Interconnection</w:t>
      </w:r>
      <w:r>
        <w:t>s.</w:t>
      </w:r>
    </w:p>
    <w:p w14:paraId="4827EFF9" w14:textId="77777777" w:rsidR="00F43AF5" w:rsidRDefault="00F43AF5" w:rsidP="00F43AF5">
      <w:pPr>
        <w:pStyle w:val="listParagrapha"/>
      </w:pPr>
      <w:r w:rsidRPr="0063420E">
        <w:t>Calls originating</w:t>
      </w:r>
      <w:r>
        <w:t xml:space="preserve"> from Operator</w:t>
      </w:r>
      <w:r w:rsidR="00A41BBA">
        <w:t>’s</w:t>
      </w:r>
      <w:r w:rsidRPr="0063420E">
        <w:t xml:space="preserve"> </w:t>
      </w:r>
      <w:r w:rsidR="00C244E2">
        <w:t>N</w:t>
      </w:r>
      <w:r w:rsidRPr="0063420E">
        <w:t>etwork and transiting through Omantel</w:t>
      </w:r>
      <w:r w:rsidR="00A41BBA">
        <w:t>’s</w:t>
      </w:r>
      <w:r>
        <w:t xml:space="preserve"> </w:t>
      </w:r>
      <w:r w:rsidR="00C244E2">
        <w:t>N</w:t>
      </w:r>
      <w:r>
        <w:t>etwork and terminating in</w:t>
      </w:r>
      <w:r w:rsidR="00C244E2">
        <w:t xml:space="preserve"> a</w:t>
      </w:r>
      <w:r>
        <w:t xml:space="preserve"> Third Party</w:t>
      </w:r>
      <w:r w:rsidR="00A41BBA">
        <w:t>’s</w:t>
      </w:r>
      <w:r>
        <w:t xml:space="preserve"> Network.</w:t>
      </w:r>
    </w:p>
    <w:p w14:paraId="4827EFFA" w14:textId="77777777" w:rsidR="00F43AF5" w:rsidRPr="0063420E" w:rsidRDefault="00F43AF5" w:rsidP="00F43AF5">
      <w:pPr>
        <w:pStyle w:val="listParagrapha"/>
      </w:pPr>
      <w:r>
        <w:t>Calls originated from Omantel</w:t>
      </w:r>
      <w:r w:rsidR="00A41BBA">
        <w:t>’s</w:t>
      </w:r>
      <w:r>
        <w:t xml:space="preserve"> Network and terminated in </w:t>
      </w:r>
      <w:r w:rsidR="007E072D">
        <w:t>the Requesting Party</w:t>
      </w:r>
      <w:r w:rsidR="00A41BBA">
        <w:t>’s</w:t>
      </w:r>
      <w:r>
        <w:t xml:space="preserve"> Network at all Point of Interconnections.</w:t>
      </w:r>
    </w:p>
    <w:p w14:paraId="4827EFFB" w14:textId="77777777" w:rsidR="00F43AF5" w:rsidRPr="000757FD" w:rsidRDefault="00F43AF5" w:rsidP="00F43AF5">
      <w:pPr>
        <w:pStyle w:val="ListParagraph2"/>
        <w:numPr>
          <w:ilvl w:val="0"/>
          <w:numId w:val="0"/>
        </w:numPr>
        <w:ind w:left="864"/>
      </w:pPr>
    </w:p>
    <w:p w14:paraId="4827EFFC" w14:textId="77777777" w:rsidR="0057622E" w:rsidRDefault="0057622E" w:rsidP="0057622E">
      <w:pPr>
        <w:pStyle w:val="Heading1"/>
      </w:pPr>
      <w:bookmarkStart w:id="9" w:name="_Toc330973159"/>
      <w:bookmarkStart w:id="10" w:name="_Toc520824336"/>
      <w:r>
        <w:lastRenderedPageBreak/>
        <w:t>Charging Tests</w:t>
      </w:r>
      <w:bookmarkEnd w:id="9"/>
      <w:bookmarkEnd w:id="10"/>
    </w:p>
    <w:p w14:paraId="4827EFFD" w14:textId="77777777" w:rsidR="00021366" w:rsidRDefault="00021366" w:rsidP="0057622E">
      <w:pPr>
        <w:pStyle w:val="ListParagraph"/>
      </w:pPr>
      <w:bookmarkStart w:id="11" w:name="_Ref68270601"/>
      <w:bookmarkStart w:id="12" w:name="_Toc164483946"/>
      <w:bookmarkStart w:id="13" w:name="_Ref164406397"/>
      <w:r w:rsidRPr="0063420E">
        <w:t>The Parties commit cooperate in good faith in testing and ensuring the accuracy of their respective billing systems which process calls that are subject to Interconnection.</w:t>
      </w:r>
    </w:p>
    <w:p w14:paraId="4827EFFE" w14:textId="77777777" w:rsidR="0057622E" w:rsidRPr="004B473E" w:rsidRDefault="0057622E" w:rsidP="0057622E">
      <w:pPr>
        <w:pStyle w:val="ListParagraph"/>
      </w:pPr>
      <w:r w:rsidRPr="00D6389B">
        <w:t xml:space="preserve">In order to ensure accurate charging of the </w:t>
      </w:r>
      <w:r w:rsidR="00C244E2">
        <w:t>S</w:t>
      </w:r>
      <w:r w:rsidRPr="00D6389B">
        <w:t xml:space="preserve">ervices provided, according to the </w:t>
      </w:r>
      <w:r w:rsidR="00C244E2">
        <w:t>A</w:t>
      </w:r>
      <w:r w:rsidRPr="00D6389B">
        <w:t xml:space="preserve">greement </w:t>
      </w:r>
      <w:r w:rsidRPr="004B473E">
        <w:t>the following tests will be performed:</w:t>
      </w:r>
    </w:p>
    <w:p w14:paraId="4827EFFF" w14:textId="77777777" w:rsidR="00021366" w:rsidRPr="0063420E" w:rsidRDefault="00021366" w:rsidP="00021366">
      <w:pPr>
        <w:pStyle w:val="ListParagraph2"/>
      </w:pPr>
      <w:r w:rsidRPr="0063420E">
        <w:t>For all interconnect call cases specified in Annex C and its sub Annexes the transmission/ reception of the charging parameters will be checked bilaterally.</w:t>
      </w:r>
    </w:p>
    <w:p w14:paraId="4827F000" w14:textId="77777777" w:rsidR="00021366" w:rsidRPr="0063420E" w:rsidRDefault="00021366" w:rsidP="00021366">
      <w:pPr>
        <w:pStyle w:val="ListParagraph2"/>
      </w:pPr>
      <w:r w:rsidRPr="0063420E">
        <w:t>The error-free charging registration in files (Volume of calls and total duration in min.) per service for peak and off-peak time will be checked.</w:t>
      </w:r>
    </w:p>
    <w:p w14:paraId="4827F001" w14:textId="77777777" w:rsidR="00021366" w:rsidRPr="0063420E" w:rsidRDefault="00021366" w:rsidP="00021366">
      <w:pPr>
        <w:pStyle w:val="ListParagraph2"/>
      </w:pPr>
      <w:r w:rsidRPr="0063420E">
        <w:t xml:space="preserve">The comparison of charging files between both </w:t>
      </w:r>
      <w:r w:rsidR="00C244E2">
        <w:t>P</w:t>
      </w:r>
      <w:r w:rsidRPr="0063420E">
        <w:t>arties in order to</w:t>
      </w:r>
      <w:r w:rsidR="004B473E">
        <w:t xml:space="preserve"> ensure the matching of record</w:t>
      </w:r>
      <w:r w:rsidR="00C244E2">
        <w:t>,</w:t>
      </w:r>
      <w:r w:rsidR="004B473E">
        <w:t xml:space="preserve"> if applicable.</w:t>
      </w:r>
    </w:p>
    <w:p w14:paraId="4827F002" w14:textId="77777777" w:rsidR="00021366" w:rsidRPr="0063420E" w:rsidRDefault="00021366" w:rsidP="00021366">
      <w:pPr>
        <w:pStyle w:val="ListParagraph2"/>
      </w:pPr>
      <w:r w:rsidRPr="0063420E">
        <w:t>The accuracy of the output from the Billing Systems shall in each case be tested according to a schedule of tests agreed between the parties. All services shall be tested for all Points of Interconnect</w:t>
      </w:r>
      <w:r w:rsidR="00C244E2">
        <w:t>ion</w:t>
      </w:r>
      <w:r w:rsidRPr="0063420E">
        <w:t xml:space="preserve"> for Peak and Off Peak periods. An agreed batch of Call Records shall be passed through both Parties’ Billing Systems and the resulting output compared to ensure that both Billing Systems are accurately processing the call records.</w:t>
      </w:r>
    </w:p>
    <w:p w14:paraId="4827F003" w14:textId="77777777" w:rsidR="0057622E" w:rsidRDefault="0057622E" w:rsidP="004B473E">
      <w:pPr>
        <w:pStyle w:val="ListParagraph2"/>
      </w:pPr>
      <w:r>
        <w:t xml:space="preserve">If applicable: The accuracy of the information provided by each </w:t>
      </w:r>
      <w:r w:rsidR="00C244E2">
        <w:t>P</w:t>
      </w:r>
      <w:r>
        <w:t>arty regarding the total volume of traffic during the billing period which is exchanged periodically between the parties in order to settle payments.</w:t>
      </w:r>
      <w:bookmarkEnd w:id="3"/>
      <w:bookmarkEnd w:id="11"/>
      <w:bookmarkEnd w:id="12"/>
      <w:bookmarkEnd w:id="13"/>
    </w:p>
    <w:p w14:paraId="4827F004" w14:textId="77777777" w:rsidR="00134E7B" w:rsidRDefault="00134E7B" w:rsidP="00134E7B">
      <w:pPr>
        <w:pStyle w:val="Heading1"/>
      </w:pPr>
      <w:bookmarkStart w:id="14" w:name="_Toc520824337"/>
      <w:r>
        <w:lastRenderedPageBreak/>
        <w:t>Confidence Testing</w:t>
      </w:r>
      <w:bookmarkEnd w:id="14"/>
    </w:p>
    <w:p w14:paraId="4827F005" w14:textId="77777777" w:rsidR="00134E7B" w:rsidRPr="0063420E" w:rsidRDefault="00134E7B" w:rsidP="00134E7B">
      <w:pPr>
        <w:pStyle w:val="ListParagraph"/>
      </w:pPr>
      <w:r w:rsidRPr="0063420E">
        <w:t xml:space="preserve">The confidence tests shall start after the common technical test for interconnection has been completed. During one month starting from the time interconnection becomes operational the </w:t>
      </w:r>
      <w:r w:rsidR="00C244E2">
        <w:t>P</w:t>
      </w:r>
      <w:r w:rsidRPr="0063420E">
        <w:t xml:space="preserve">arties shall monitor the signalling traffic and the </w:t>
      </w:r>
      <w:r w:rsidR="00C244E2">
        <w:t>S</w:t>
      </w:r>
      <w:r w:rsidRPr="0063420E">
        <w:t>ervices traffic in order to see that the standards in this Annex are being met.</w:t>
      </w:r>
    </w:p>
    <w:p w14:paraId="4827F006" w14:textId="77777777" w:rsidR="00134E7B" w:rsidRPr="00441942" w:rsidRDefault="00134E7B" w:rsidP="00134E7B">
      <w:pPr>
        <w:pStyle w:val="ListParagraph"/>
      </w:pPr>
      <w:r w:rsidRPr="0063420E">
        <w:t xml:space="preserve">For SS7 the </w:t>
      </w:r>
      <w:r w:rsidR="00C244E2">
        <w:t>P</w:t>
      </w:r>
      <w:r w:rsidRPr="0063420E">
        <w:t xml:space="preserve">arties shall verify the messages are sent only for the agreed destinations and for the agreed </w:t>
      </w:r>
      <w:r w:rsidR="00C244E2">
        <w:t>S</w:t>
      </w:r>
      <w:r w:rsidRPr="0063420E">
        <w:t>ervices and meet the resilience criteria.</w:t>
      </w:r>
    </w:p>
    <w:sectPr w:rsidR="00134E7B" w:rsidRPr="00441942"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D567" w14:textId="77777777" w:rsidR="00B57DB6" w:rsidRDefault="00B57DB6">
      <w:r>
        <w:separator/>
      </w:r>
    </w:p>
    <w:p w14:paraId="02BCC5AF" w14:textId="77777777" w:rsidR="00B57DB6" w:rsidRDefault="00B57DB6"/>
  </w:endnote>
  <w:endnote w:type="continuationSeparator" w:id="0">
    <w:p w14:paraId="3F9258AE" w14:textId="77777777" w:rsidR="00B57DB6" w:rsidRDefault="00B57DB6">
      <w:r>
        <w:continuationSeparator/>
      </w:r>
    </w:p>
    <w:p w14:paraId="6C60E01A" w14:textId="77777777" w:rsidR="00B57DB6" w:rsidRDefault="00B57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F011" w14:textId="77777777" w:rsidR="003A4FA4" w:rsidRDefault="00DF030F">
    <w:pPr>
      <w:pStyle w:val="Footer"/>
    </w:pPr>
    <w:r>
      <w:rPr>
        <w:noProof/>
        <w:lang w:val="en-US"/>
      </w:rPr>
      <mc:AlternateContent>
        <mc:Choice Requires="wps">
          <w:drawing>
            <wp:anchor distT="0" distB="0" distL="114300" distR="114300" simplePos="0" relativeHeight="251664896" behindDoc="0" locked="0" layoutInCell="1" allowOverlap="1" wp14:anchorId="4827F02B" wp14:editId="4827F02C">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0F83D8"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" fillcolor="#ec9e3c" strokecolor="#ec9e3c"/>
          </w:pict>
        </mc:Fallback>
      </mc:AlternateContent>
    </w:r>
    <w:r w:rsidR="003A4FA4">
      <w:rPr>
        <w:noProof/>
        <w:lang w:val="en-US"/>
      </w:rPr>
      <w:drawing>
        <wp:anchor distT="0" distB="0" distL="114300" distR="114300" simplePos="0" relativeHeight="251663872" behindDoc="0" locked="0" layoutInCell="1" allowOverlap="1" wp14:anchorId="4827F02D" wp14:editId="4827F02E">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lang w:val="en-US"/>
      </w:rPr>
      <mc:AlternateContent>
        <mc:Choice Requires="wps">
          <w:drawing>
            <wp:anchor distT="0" distB="0" distL="114300" distR="114300" simplePos="0" relativeHeight="251661824" behindDoc="0" locked="0" layoutInCell="1" allowOverlap="1" wp14:anchorId="4827F02F" wp14:editId="4827F030">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799B90"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" fillcolor="#00559b" strokecolor="#00559b"/>
          </w:pict>
        </mc:Fallback>
      </mc:AlternateContent>
    </w:r>
    <w:r>
      <w:rPr>
        <w:noProof/>
        <w:lang w:val="en-US"/>
      </w:rPr>
      <mc:AlternateContent>
        <mc:Choice Requires="wps">
          <w:drawing>
            <wp:anchor distT="0" distB="0" distL="114300" distR="114300" simplePos="0" relativeHeight="251660800" behindDoc="0" locked="0" layoutInCell="1" allowOverlap="1" wp14:anchorId="4827F031" wp14:editId="4827F032">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11C396"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" fillcolor="#ec9e3c" strokecolor="#ec9e3c"/>
          </w:pict>
        </mc:Fallback>
      </mc:AlternateContent>
    </w:r>
    <w:r w:rsidR="003A4FA4">
      <w:rPr>
        <w:noProof/>
        <w:lang w:val="en-US"/>
      </w:rPr>
      <w:drawing>
        <wp:inline distT="0" distB="0" distL="0" distR="0" wp14:anchorId="4827F033" wp14:editId="4827F034">
          <wp:extent cx="1276350" cy="857250"/>
          <wp:effectExtent l="0" t="0" r="0" b="635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F013"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4827F014" w14:textId="77777777" w:rsidR="003A4FA4" w:rsidRPr="0081597A" w:rsidRDefault="003A4FA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F019" w14:textId="77777777"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3135F1" w:rsidRPr="002A3A70">
      <w:rPr>
        <w:sz w:val="16"/>
        <w:szCs w:val="16"/>
      </w:rPr>
      <w:fldChar w:fldCharType="begin"/>
    </w:r>
    <w:r w:rsidRPr="002A3A70">
      <w:rPr>
        <w:sz w:val="16"/>
        <w:szCs w:val="16"/>
      </w:rPr>
      <w:instrText xml:space="preserve"> PAGE </w:instrText>
    </w:r>
    <w:r w:rsidR="003135F1" w:rsidRPr="002A3A70">
      <w:rPr>
        <w:sz w:val="16"/>
        <w:szCs w:val="16"/>
      </w:rPr>
      <w:fldChar w:fldCharType="separate"/>
    </w:r>
    <w:r w:rsidR="00623C6C">
      <w:rPr>
        <w:noProof/>
        <w:sz w:val="16"/>
        <w:szCs w:val="16"/>
      </w:rPr>
      <w:t>6</w:t>
    </w:r>
    <w:r w:rsidR="003135F1" w:rsidRPr="002A3A70">
      <w:rPr>
        <w:sz w:val="16"/>
        <w:szCs w:val="16"/>
      </w:rPr>
      <w:fldChar w:fldCharType="end"/>
    </w:r>
    <w:r w:rsidRPr="002A3A70">
      <w:rPr>
        <w:sz w:val="16"/>
        <w:szCs w:val="16"/>
      </w:rPr>
      <w:t xml:space="preserve"> of </w:t>
    </w:r>
    <w:r w:rsidR="003135F1" w:rsidRPr="002A3A70">
      <w:rPr>
        <w:sz w:val="16"/>
        <w:szCs w:val="16"/>
      </w:rPr>
      <w:fldChar w:fldCharType="begin"/>
    </w:r>
    <w:r w:rsidRPr="002A3A70">
      <w:rPr>
        <w:sz w:val="16"/>
        <w:szCs w:val="16"/>
      </w:rPr>
      <w:instrText xml:space="preserve"> NUMPAGES </w:instrText>
    </w:r>
    <w:r w:rsidR="003135F1" w:rsidRPr="002A3A70">
      <w:rPr>
        <w:sz w:val="16"/>
        <w:szCs w:val="16"/>
      </w:rPr>
      <w:fldChar w:fldCharType="separate"/>
    </w:r>
    <w:r w:rsidR="00623C6C">
      <w:rPr>
        <w:noProof/>
        <w:sz w:val="16"/>
        <w:szCs w:val="16"/>
      </w:rPr>
      <w:t>7</w:t>
    </w:r>
    <w:r w:rsidR="003135F1" w:rsidRPr="002A3A70">
      <w:rPr>
        <w:sz w:val="16"/>
        <w:szCs w:val="16"/>
      </w:rPr>
      <w:fldChar w:fldCharType="end"/>
    </w:r>
  </w:p>
  <w:p w14:paraId="4827F01A" w14:textId="77777777" w:rsidR="003A4FA4" w:rsidRPr="002A3A70" w:rsidRDefault="003A4FA4" w:rsidP="002A3A70">
    <w:pPr>
      <w:pStyle w:val="Footer"/>
      <w:tabs>
        <w:tab w:val="clear" w:pos="9700"/>
        <w:tab w:val="right" w:pos="10206"/>
      </w:tabs>
      <w:ind w:left="-993"/>
      <w:rPr>
        <w:sz w:val="16"/>
        <w:szCs w:val="16"/>
      </w:rPr>
    </w:pPr>
  </w:p>
  <w:p w14:paraId="4827F01B" w14:textId="77777777" w:rsidR="003A4FA4" w:rsidRDefault="003A4FA4" w:rsidP="002A3A70">
    <w:pPr>
      <w:pStyle w:val="Footer"/>
      <w:ind w:left="-993"/>
    </w:pPr>
    <w:r>
      <w:rPr>
        <w:noProof/>
        <w:lang w:val="en-US"/>
      </w:rPr>
      <w:drawing>
        <wp:anchor distT="0" distB="0" distL="114300" distR="114300" simplePos="0" relativeHeight="251659776" behindDoc="1" locked="0" layoutInCell="1" allowOverlap="1" wp14:anchorId="4827F039" wp14:editId="4827F03A">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4827F01C" w14:textId="77777777" w:rsidR="003A4FA4" w:rsidRPr="001C7F23" w:rsidRDefault="003A4FA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F027" w14:textId="77777777" w:rsidR="003A4FA4" w:rsidRDefault="003A4FA4" w:rsidP="0029357C">
    <w:pPr>
      <w:pStyle w:val="Footer"/>
    </w:pPr>
    <w:r>
      <w:t xml:space="preserve">&lt;Customer Name&gt; &lt;Customer Project Title&gt; </w:t>
    </w:r>
  </w:p>
  <w:p w14:paraId="4827F028"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3135F1">
      <w:fldChar w:fldCharType="begin"/>
    </w:r>
    <w:r>
      <w:instrText xml:space="preserve"> PAGE </w:instrText>
    </w:r>
    <w:r w:rsidR="003135F1">
      <w:fldChar w:fldCharType="separate"/>
    </w:r>
    <w:r>
      <w:rPr>
        <w:noProof/>
      </w:rPr>
      <w:t>3</w:t>
    </w:r>
    <w:r w:rsidR="003135F1">
      <w:fldChar w:fldCharType="end"/>
    </w:r>
    <w:r>
      <w:t xml:space="preserve"> of </w:t>
    </w:r>
    <w:r w:rsidR="003135F1">
      <w:fldChar w:fldCharType="begin"/>
    </w:r>
    <w:r w:rsidR="00BD3DBB">
      <w:instrText xml:space="preserve"> NUMPAGES </w:instrText>
    </w:r>
    <w:r w:rsidR="003135F1">
      <w:fldChar w:fldCharType="separate"/>
    </w:r>
    <w:r w:rsidR="001C7AFC">
      <w:rPr>
        <w:noProof/>
      </w:rPr>
      <w:t>7</w:t>
    </w:r>
    <w:r w:rsidR="003135F1">
      <w:rPr>
        <w:noProof/>
      </w:rPr>
      <w:fldChar w:fldCharType="end"/>
    </w:r>
  </w:p>
  <w:p w14:paraId="4827F029" w14:textId="77777777" w:rsidR="003A4FA4" w:rsidRPr="0081597A" w:rsidRDefault="003A4FA4" w:rsidP="0029357C">
    <w:pPr>
      <w:pStyle w:val="Footer"/>
    </w:pPr>
  </w:p>
  <w:p w14:paraId="4827F02A"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AA33" w14:textId="77777777" w:rsidR="00B57DB6" w:rsidRDefault="00B57DB6">
      <w:r>
        <w:separator/>
      </w:r>
    </w:p>
    <w:p w14:paraId="204D25B2" w14:textId="77777777" w:rsidR="00B57DB6" w:rsidRDefault="00B57DB6"/>
  </w:footnote>
  <w:footnote w:type="continuationSeparator" w:id="0">
    <w:p w14:paraId="3D38471B" w14:textId="77777777" w:rsidR="00B57DB6" w:rsidRDefault="00B57DB6">
      <w:r>
        <w:continuationSeparator/>
      </w:r>
    </w:p>
    <w:p w14:paraId="330CA170" w14:textId="77777777" w:rsidR="00B57DB6" w:rsidRDefault="00B57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F012" w14:textId="77777777" w:rsidR="003A4FA4" w:rsidRPr="00506286" w:rsidRDefault="003A4FA4">
    <w:pPr>
      <w:rPr>
        <w:szCs w:val="18"/>
      </w:rPr>
    </w:pPr>
    <w:r>
      <w:rPr>
        <w:noProof/>
        <w:szCs w:val="18"/>
        <w:lang w:val="en-US"/>
      </w:rPr>
      <w:drawing>
        <wp:anchor distT="0" distB="0" distL="114300" distR="114300" simplePos="0" relativeHeight="251657728" behindDoc="1" locked="0" layoutInCell="1" allowOverlap="1" wp14:anchorId="4827F035" wp14:editId="4827F036">
          <wp:simplePos x="0" y="0"/>
          <wp:positionH relativeFrom="page">
            <wp:posOffset>0</wp:posOffset>
          </wp:positionH>
          <wp:positionV relativeFrom="page">
            <wp:posOffset>0</wp:posOffset>
          </wp:positionV>
          <wp:extent cx="7553325" cy="1638300"/>
          <wp:effectExtent l="0" t="0" r="0" b="12700"/>
          <wp:wrapNone/>
          <wp:docPr id="8" name="Picture 8"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F015"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F016" w14:textId="77777777" w:rsidR="003A4FA4" w:rsidRDefault="003A4FA4">
    <w:pPr>
      <w:rPr>
        <w:sz w:val="16"/>
        <w:szCs w:val="16"/>
      </w:rPr>
    </w:pPr>
  </w:p>
  <w:p w14:paraId="4827F017" w14:textId="77777777" w:rsidR="003A4FA4" w:rsidRDefault="003A4FA4" w:rsidP="00A4328D">
    <w:pPr>
      <w:rPr>
        <w:sz w:val="16"/>
        <w:szCs w:val="16"/>
      </w:rPr>
    </w:pPr>
    <w:r>
      <w:rPr>
        <w:noProof/>
        <w:sz w:val="16"/>
        <w:szCs w:val="16"/>
        <w:lang w:val="en-US"/>
      </w:rPr>
      <w:drawing>
        <wp:anchor distT="0" distB="0" distL="114300" distR="114300" simplePos="0" relativeHeight="251665920" behindDoc="0" locked="0" layoutInCell="1" allowOverlap="1" wp14:anchorId="4827F037" wp14:editId="4827F038">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A4328D">
      <w:rPr>
        <w:sz w:val="16"/>
        <w:szCs w:val="16"/>
      </w:rPr>
      <w:t xml:space="preserve">Access and </w:t>
    </w:r>
    <w:r>
      <w:rPr>
        <w:sz w:val="16"/>
        <w:szCs w:val="16"/>
      </w:rPr>
      <w:t>Interconnect</w:t>
    </w:r>
    <w:r w:rsidR="00C27573">
      <w:rPr>
        <w:sz w:val="16"/>
        <w:szCs w:val="16"/>
      </w:rPr>
      <w:t>ion</w:t>
    </w:r>
    <w:r>
      <w:rPr>
        <w:sz w:val="16"/>
        <w:szCs w:val="16"/>
      </w:rPr>
      <w:t xml:space="preserve"> Offer</w:t>
    </w:r>
  </w:p>
  <w:p w14:paraId="4827F018" w14:textId="77777777" w:rsidR="003A4FA4" w:rsidRPr="006808BE" w:rsidRDefault="003A4FA4" w:rsidP="00EC0938">
    <w:pPr>
      <w:rPr>
        <w:szCs w:val="18"/>
      </w:rPr>
    </w:pPr>
    <w:r>
      <w:rPr>
        <w:sz w:val="16"/>
        <w:szCs w:val="16"/>
      </w:rPr>
      <w:t xml:space="preserve">Sub Annex </w:t>
    </w:r>
    <w:r w:rsidR="00EC0938">
      <w:rPr>
        <w:sz w:val="16"/>
        <w:szCs w:val="16"/>
      </w:rPr>
      <w:t>D</w:t>
    </w:r>
    <w:r>
      <w:rPr>
        <w:sz w:val="16"/>
        <w:szCs w:val="16"/>
      </w:rPr>
      <w:t xml:space="preserve"> _</w:t>
    </w:r>
    <w:r w:rsidR="00EC0938">
      <w:rPr>
        <w:sz w:val="16"/>
        <w:szCs w:val="16"/>
      </w:rPr>
      <w:t xml:space="preserve"> Interface Testing Procedures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F01D" w14:textId="77777777" w:rsidR="003A4FA4" w:rsidRPr="006808BE" w:rsidRDefault="003A4FA4" w:rsidP="0029357C">
    <w:pPr>
      <w:rPr>
        <w:szCs w:val="18"/>
      </w:rPr>
    </w:pPr>
  </w:p>
  <w:p w14:paraId="4827F01E" w14:textId="77777777" w:rsidR="003A4FA4" w:rsidRPr="00506286" w:rsidRDefault="003A4FA4" w:rsidP="0029357C"/>
  <w:p w14:paraId="4827F01F" w14:textId="77777777" w:rsidR="003A4FA4" w:rsidRPr="00506286" w:rsidRDefault="003A4FA4" w:rsidP="0029357C"/>
  <w:p w14:paraId="4827F020" w14:textId="77777777" w:rsidR="003A4FA4" w:rsidRPr="00506286" w:rsidRDefault="003A4FA4" w:rsidP="0029357C"/>
  <w:p w14:paraId="4827F021" w14:textId="77777777" w:rsidR="003A4FA4" w:rsidRPr="00506286" w:rsidRDefault="003A4FA4" w:rsidP="0029357C"/>
  <w:p w14:paraId="4827F022" w14:textId="77777777" w:rsidR="003A4FA4" w:rsidRPr="00506286" w:rsidRDefault="003A4FA4" w:rsidP="0029357C"/>
  <w:p w14:paraId="4827F023" w14:textId="77777777" w:rsidR="003A4FA4" w:rsidRPr="00506286" w:rsidRDefault="003A4FA4" w:rsidP="0029357C"/>
  <w:p w14:paraId="4827F024" w14:textId="77777777" w:rsidR="003A4FA4" w:rsidRPr="00506286" w:rsidRDefault="003A4FA4" w:rsidP="0029357C">
    <w:pPr>
      <w:rPr>
        <w:rStyle w:val="PageNumber"/>
      </w:rPr>
    </w:pPr>
  </w:p>
  <w:p w14:paraId="4827F025" w14:textId="77777777" w:rsidR="003A4FA4" w:rsidRPr="00506286" w:rsidRDefault="003A4FA4">
    <w:pPr>
      <w:rPr>
        <w:szCs w:val="18"/>
      </w:rPr>
    </w:pPr>
    <w:r>
      <w:rPr>
        <w:noProof/>
        <w:szCs w:val="18"/>
        <w:lang w:val="en-US"/>
      </w:rPr>
      <w:drawing>
        <wp:anchor distT="0" distB="0" distL="114300" distR="114300" simplePos="0" relativeHeight="251656704" behindDoc="1" locked="0" layoutInCell="1" allowOverlap="1" wp14:anchorId="4827F03B" wp14:editId="4827F03C">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4827F026"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4476C9E"/>
    <w:multiLevelType w:val="hybridMultilevel"/>
    <w:tmpl w:val="3BA0BBB6"/>
    <w:lvl w:ilvl="0" w:tplc="C7A82EF8">
      <w:start w:val="1"/>
      <w:numFmt w:val="lowerRoman"/>
      <w:pStyle w:val="Normal3"/>
      <w:lvlText w:val="%1."/>
      <w:lvlJc w:val="right"/>
      <w:pPr>
        <w:ind w:left="2996" w:hanging="360"/>
      </w:pPr>
      <w:rPr>
        <w:rFonts w:hint="default"/>
      </w:rPr>
    </w:lvl>
    <w:lvl w:ilvl="1" w:tplc="04090019" w:tentative="1">
      <w:start w:val="1"/>
      <w:numFmt w:val="lowerLetter"/>
      <w:lvlText w:val="%2."/>
      <w:lvlJc w:val="left"/>
      <w:pPr>
        <w:ind w:left="3716" w:hanging="360"/>
      </w:pPr>
    </w:lvl>
    <w:lvl w:ilvl="2" w:tplc="0409001B" w:tentative="1">
      <w:start w:val="1"/>
      <w:numFmt w:val="lowerRoman"/>
      <w:lvlText w:val="%3."/>
      <w:lvlJc w:val="right"/>
      <w:pPr>
        <w:ind w:left="4436" w:hanging="180"/>
      </w:pPr>
    </w:lvl>
    <w:lvl w:ilvl="3" w:tplc="0409000F" w:tentative="1">
      <w:start w:val="1"/>
      <w:numFmt w:val="decimal"/>
      <w:lvlText w:val="%4."/>
      <w:lvlJc w:val="left"/>
      <w:pPr>
        <w:ind w:left="5156" w:hanging="360"/>
      </w:pPr>
    </w:lvl>
    <w:lvl w:ilvl="4" w:tplc="04090019" w:tentative="1">
      <w:start w:val="1"/>
      <w:numFmt w:val="lowerLetter"/>
      <w:lvlText w:val="%5."/>
      <w:lvlJc w:val="left"/>
      <w:pPr>
        <w:ind w:left="5876" w:hanging="360"/>
      </w:pPr>
    </w:lvl>
    <w:lvl w:ilvl="5" w:tplc="0409001B" w:tentative="1">
      <w:start w:val="1"/>
      <w:numFmt w:val="lowerRoman"/>
      <w:lvlText w:val="%6."/>
      <w:lvlJc w:val="right"/>
      <w:pPr>
        <w:ind w:left="6596" w:hanging="180"/>
      </w:pPr>
    </w:lvl>
    <w:lvl w:ilvl="6" w:tplc="0409000F" w:tentative="1">
      <w:start w:val="1"/>
      <w:numFmt w:val="decimal"/>
      <w:lvlText w:val="%7."/>
      <w:lvlJc w:val="left"/>
      <w:pPr>
        <w:ind w:left="7316" w:hanging="360"/>
      </w:pPr>
    </w:lvl>
    <w:lvl w:ilvl="7" w:tplc="04090019" w:tentative="1">
      <w:start w:val="1"/>
      <w:numFmt w:val="lowerLetter"/>
      <w:lvlText w:val="%8."/>
      <w:lvlJc w:val="left"/>
      <w:pPr>
        <w:ind w:left="8036" w:hanging="360"/>
      </w:pPr>
    </w:lvl>
    <w:lvl w:ilvl="8" w:tplc="0409001B" w:tentative="1">
      <w:start w:val="1"/>
      <w:numFmt w:val="lowerRoman"/>
      <w:lvlText w:val="%9."/>
      <w:lvlJc w:val="right"/>
      <w:pPr>
        <w:ind w:left="8756" w:hanging="180"/>
      </w:pPr>
    </w:lvl>
  </w:abstractNum>
  <w:abstractNum w:abstractNumId="4"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7"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178740741">
    <w:abstractNumId w:val="6"/>
  </w:num>
  <w:num w:numId="2" w16cid:durableId="1043023769">
    <w:abstractNumId w:val="5"/>
  </w:num>
  <w:num w:numId="3" w16cid:durableId="543061521">
    <w:abstractNumId w:val="8"/>
  </w:num>
  <w:num w:numId="4" w16cid:durableId="215774495">
    <w:abstractNumId w:val="1"/>
  </w:num>
  <w:num w:numId="5" w16cid:durableId="1927760537">
    <w:abstractNumId w:val="2"/>
  </w:num>
  <w:num w:numId="6" w16cid:durableId="7603330">
    <w:abstractNumId w:val="0"/>
  </w:num>
  <w:num w:numId="7" w16cid:durableId="2001305306">
    <w:abstractNumId w:val="7"/>
  </w:num>
  <w:num w:numId="8" w16cid:durableId="1738892332">
    <w:abstractNumId w:val="4"/>
  </w:num>
  <w:num w:numId="9" w16cid:durableId="488714626">
    <w:abstractNumId w:val="3"/>
  </w:num>
  <w:num w:numId="10" w16cid:durableId="1750038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209E2"/>
    <w:rsid w:val="00021366"/>
    <w:rsid w:val="00042009"/>
    <w:rsid w:val="00047CF7"/>
    <w:rsid w:val="000869A6"/>
    <w:rsid w:val="000950EA"/>
    <w:rsid w:val="000A251E"/>
    <w:rsid w:val="000A6E58"/>
    <w:rsid w:val="000D0671"/>
    <w:rsid w:val="000E2E90"/>
    <w:rsid w:val="00107914"/>
    <w:rsid w:val="00110BD4"/>
    <w:rsid w:val="00124F40"/>
    <w:rsid w:val="00131269"/>
    <w:rsid w:val="00134E7B"/>
    <w:rsid w:val="00140FED"/>
    <w:rsid w:val="00144294"/>
    <w:rsid w:val="00153406"/>
    <w:rsid w:val="0015344C"/>
    <w:rsid w:val="001850AD"/>
    <w:rsid w:val="001C5CEB"/>
    <w:rsid w:val="001C7AFC"/>
    <w:rsid w:val="001D1951"/>
    <w:rsid w:val="001F1D19"/>
    <w:rsid w:val="001F5C26"/>
    <w:rsid w:val="0020748B"/>
    <w:rsid w:val="002542BD"/>
    <w:rsid w:val="00256016"/>
    <w:rsid w:val="00257907"/>
    <w:rsid w:val="00257AE9"/>
    <w:rsid w:val="00263724"/>
    <w:rsid w:val="0029357C"/>
    <w:rsid w:val="002A3A70"/>
    <w:rsid w:val="002F236D"/>
    <w:rsid w:val="002F5687"/>
    <w:rsid w:val="00300588"/>
    <w:rsid w:val="003022A9"/>
    <w:rsid w:val="003135F1"/>
    <w:rsid w:val="0032372B"/>
    <w:rsid w:val="00325582"/>
    <w:rsid w:val="003311EF"/>
    <w:rsid w:val="00361503"/>
    <w:rsid w:val="00363A87"/>
    <w:rsid w:val="00393E4E"/>
    <w:rsid w:val="003A4FA4"/>
    <w:rsid w:val="003B1EBE"/>
    <w:rsid w:val="003C72CE"/>
    <w:rsid w:val="003E2AEF"/>
    <w:rsid w:val="003E6055"/>
    <w:rsid w:val="003F41F3"/>
    <w:rsid w:val="00404C9D"/>
    <w:rsid w:val="00411C84"/>
    <w:rsid w:val="00420329"/>
    <w:rsid w:val="00437ADC"/>
    <w:rsid w:val="00441C8F"/>
    <w:rsid w:val="00451224"/>
    <w:rsid w:val="004614E4"/>
    <w:rsid w:val="004922D9"/>
    <w:rsid w:val="00493DF2"/>
    <w:rsid w:val="0049743F"/>
    <w:rsid w:val="004A3A69"/>
    <w:rsid w:val="004B473E"/>
    <w:rsid w:val="004B6C9C"/>
    <w:rsid w:val="004D61A7"/>
    <w:rsid w:val="004D7CBF"/>
    <w:rsid w:val="004E1484"/>
    <w:rsid w:val="004F614F"/>
    <w:rsid w:val="00513A96"/>
    <w:rsid w:val="00520855"/>
    <w:rsid w:val="00531254"/>
    <w:rsid w:val="005458E9"/>
    <w:rsid w:val="00571445"/>
    <w:rsid w:val="005739C9"/>
    <w:rsid w:val="0057622E"/>
    <w:rsid w:val="00581FA7"/>
    <w:rsid w:val="00590805"/>
    <w:rsid w:val="005A1696"/>
    <w:rsid w:val="005A6581"/>
    <w:rsid w:val="005A6991"/>
    <w:rsid w:val="005C5D42"/>
    <w:rsid w:val="005D3715"/>
    <w:rsid w:val="005F297D"/>
    <w:rsid w:val="005F3928"/>
    <w:rsid w:val="005F7904"/>
    <w:rsid w:val="006057E2"/>
    <w:rsid w:val="00615395"/>
    <w:rsid w:val="00623C6C"/>
    <w:rsid w:val="00625A34"/>
    <w:rsid w:val="006275EC"/>
    <w:rsid w:val="0064689C"/>
    <w:rsid w:val="00653575"/>
    <w:rsid w:val="0066499B"/>
    <w:rsid w:val="00670F62"/>
    <w:rsid w:val="00677BEF"/>
    <w:rsid w:val="00683778"/>
    <w:rsid w:val="00713B5B"/>
    <w:rsid w:val="00713F36"/>
    <w:rsid w:val="007354C2"/>
    <w:rsid w:val="0073794D"/>
    <w:rsid w:val="0074771A"/>
    <w:rsid w:val="00761CEB"/>
    <w:rsid w:val="00784D7B"/>
    <w:rsid w:val="007A04EB"/>
    <w:rsid w:val="007E072D"/>
    <w:rsid w:val="00811ACB"/>
    <w:rsid w:val="00820520"/>
    <w:rsid w:val="00822BA3"/>
    <w:rsid w:val="008246DF"/>
    <w:rsid w:val="00832C79"/>
    <w:rsid w:val="008439F9"/>
    <w:rsid w:val="008501F2"/>
    <w:rsid w:val="008A01DD"/>
    <w:rsid w:val="008B0ED4"/>
    <w:rsid w:val="008C2C7D"/>
    <w:rsid w:val="008E4B60"/>
    <w:rsid w:val="00927CE6"/>
    <w:rsid w:val="0093638D"/>
    <w:rsid w:val="00942726"/>
    <w:rsid w:val="00944976"/>
    <w:rsid w:val="00945B7A"/>
    <w:rsid w:val="00973BA8"/>
    <w:rsid w:val="00984832"/>
    <w:rsid w:val="0098721F"/>
    <w:rsid w:val="009B2585"/>
    <w:rsid w:val="009C1738"/>
    <w:rsid w:val="009C405D"/>
    <w:rsid w:val="009D6DF0"/>
    <w:rsid w:val="009E7642"/>
    <w:rsid w:val="00A241CB"/>
    <w:rsid w:val="00A334C4"/>
    <w:rsid w:val="00A34748"/>
    <w:rsid w:val="00A41BBA"/>
    <w:rsid w:val="00A4328D"/>
    <w:rsid w:val="00A56DC9"/>
    <w:rsid w:val="00A77C31"/>
    <w:rsid w:val="00A91C9C"/>
    <w:rsid w:val="00AC1287"/>
    <w:rsid w:val="00AC696C"/>
    <w:rsid w:val="00AD2EE1"/>
    <w:rsid w:val="00AF4D5B"/>
    <w:rsid w:val="00B04545"/>
    <w:rsid w:val="00B0717F"/>
    <w:rsid w:val="00B146DA"/>
    <w:rsid w:val="00B24F05"/>
    <w:rsid w:val="00B46F53"/>
    <w:rsid w:val="00B57DB6"/>
    <w:rsid w:val="00B666C4"/>
    <w:rsid w:val="00B736A7"/>
    <w:rsid w:val="00B75180"/>
    <w:rsid w:val="00B94D42"/>
    <w:rsid w:val="00BA7110"/>
    <w:rsid w:val="00BB42D9"/>
    <w:rsid w:val="00BB5A75"/>
    <w:rsid w:val="00BD252C"/>
    <w:rsid w:val="00BD3DBB"/>
    <w:rsid w:val="00BD6861"/>
    <w:rsid w:val="00BE66E3"/>
    <w:rsid w:val="00BE6F38"/>
    <w:rsid w:val="00BF01F3"/>
    <w:rsid w:val="00C17D31"/>
    <w:rsid w:val="00C205A5"/>
    <w:rsid w:val="00C244E2"/>
    <w:rsid w:val="00C27573"/>
    <w:rsid w:val="00C55A42"/>
    <w:rsid w:val="00C74840"/>
    <w:rsid w:val="00C758DD"/>
    <w:rsid w:val="00C85ED9"/>
    <w:rsid w:val="00C907FC"/>
    <w:rsid w:val="00C95138"/>
    <w:rsid w:val="00CB5B01"/>
    <w:rsid w:val="00CC33D6"/>
    <w:rsid w:val="00CC65AD"/>
    <w:rsid w:val="00CD1013"/>
    <w:rsid w:val="00CD1D79"/>
    <w:rsid w:val="00CE566E"/>
    <w:rsid w:val="00D03410"/>
    <w:rsid w:val="00D039CD"/>
    <w:rsid w:val="00D17B37"/>
    <w:rsid w:val="00D21D9F"/>
    <w:rsid w:val="00D32813"/>
    <w:rsid w:val="00D84159"/>
    <w:rsid w:val="00D866BD"/>
    <w:rsid w:val="00D91928"/>
    <w:rsid w:val="00DD3EF2"/>
    <w:rsid w:val="00DF030F"/>
    <w:rsid w:val="00E06AC6"/>
    <w:rsid w:val="00E33973"/>
    <w:rsid w:val="00E568AD"/>
    <w:rsid w:val="00E658D3"/>
    <w:rsid w:val="00E66A2A"/>
    <w:rsid w:val="00E71655"/>
    <w:rsid w:val="00E77238"/>
    <w:rsid w:val="00E8470D"/>
    <w:rsid w:val="00E860B5"/>
    <w:rsid w:val="00EA310F"/>
    <w:rsid w:val="00EB278F"/>
    <w:rsid w:val="00EB3E25"/>
    <w:rsid w:val="00EC0938"/>
    <w:rsid w:val="00ED0E75"/>
    <w:rsid w:val="00EE005E"/>
    <w:rsid w:val="00F06FED"/>
    <w:rsid w:val="00F13DBC"/>
    <w:rsid w:val="00F1543E"/>
    <w:rsid w:val="00F20D3C"/>
    <w:rsid w:val="00F2549C"/>
    <w:rsid w:val="00F27E53"/>
    <w:rsid w:val="00F43AF5"/>
    <w:rsid w:val="00F45EEE"/>
    <w:rsid w:val="00F84B1E"/>
    <w:rsid w:val="00FA67D2"/>
    <w:rsid w:val="00FB064D"/>
    <w:rsid w:val="00FB4D6E"/>
    <w:rsid w:val="00FE5356"/>
    <w:rsid w:val="00FE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4827EFD5"/>
  <w15:docId w15:val="{9FB3DBB0-DF25-464B-8159-C4DDEAD5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lang w:val="en-GB"/>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99"/>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99"/>
    <w:rsid w:val="00BE66E3"/>
    <w:rPr>
      <w:rFonts w:ascii="Helvetica" w:hAnsi="Helvetica" w:cs="Arial"/>
      <w:kern w:val="16"/>
      <w:sz w:val="22"/>
      <w:szCs w:val="24"/>
      <w:lang w:val="en-GB"/>
    </w:rPr>
  </w:style>
  <w:style w:type="character" w:customStyle="1" w:styleId="ListParagraph2Char">
    <w:name w:val="List Paragraph2 Char"/>
    <w:basedOn w:val="ListParagraphChar"/>
    <w:link w:val="ListParagraph2"/>
    <w:rsid w:val="00D32813"/>
    <w:rPr>
      <w:rFonts w:ascii="Helvetica" w:hAnsi="Helvetica" w:cs="Arial"/>
      <w:kern w:val="16"/>
      <w:sz w:val="22"/>
      <w:szCs w:val="24"/>
      <w:lang w:val="en-GB"/>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lang w:val="en-GB"/>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lang w:val="en-GB"/>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eastAsia="sv-SE"/>
    </w:rPr>
  </w:style>
  <w:style w:type="paragraph" w:customStyle="1" w:styleId="Normal3">
    <w:name w:val="Normal3"/>
    <w:basedOn w:val="normal2"/>
    <w:link w:val="Normal3Char"/>
    <w:qFormat/>
    <w:rsid w:val="00F84B1E"/>
    <w:pPr>
      <w:numPr>
        <w:numId w:val="9"/>
      </w:numPr>
    </w:pPr>
  </w:style>
  <w:style w:type="character" w:customStyle="1" w:styleId="Normal3Char">
    <w:name w:val="Normal3 Char"/>
    <w:basedOn w:val="normal2Char"/>
    <w:link w:val="Normal3"/>
    <w:rsid w:val="00F84B1E"/>
    <w:rPr>
      <w:rFonts w:ascii="Helvetica" w:eastAsiaTheme="majorEastAsia" w:hAnsi="Helvetica" w:cs="Helvetica"/>
      <w:kern w:val="32"/>
      <w:sz w:val="22"/>
      <w:szCs w:val="22"/>
      <w:lang w:val="en-GB"/>
    </w:rPr>
  </w:style>
  <w:style w:type="paragraph" w:styleId="Revision">
    <w:name w:val="Revision"/>
    <w:hidden/>
    <w:uiPriority w:val="71"/>
    <w:semiHidden/>
    <w:rsid w:val="00677BEF"/>
    <w:rPr>
      <w:rFonts w:ascii="Helvetica" w:hAnsi="Helvetic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2.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98D25B-8D1E-4D99-9F38-E507AEA1A502}">
  <ds:schemaRefs>
    <ds:schemaRef ds:uri="http://schemas.openxmlformats.org/officeDocument/2006/bibliography"/>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1</TotalTime>
  <Pages>7</Pages>
  <Words>738</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4756</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creator>Mohamed Mustafa Ahmed Al Lawati</dc:creator>
  <cp:lastModifiedBy>Omantel</cp:lastModifiedBy>
  <cp:revision>11</cp:revision>
  <cp:lastPrinted>2025-10-26T21:32:00Z</cp:lastPrinted>
  <dcterms:created xsi:type="dcterms:W3CDTF">2018-02-23T20:52:00Z</dcterms:created>
  <dcterms:modified xsi:type="dcterms:W3CDTF">2025-10-27T08:19:00Z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